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41" w:rsidRPr="00F30941" w:rsidRDefault="00F30941" w:rsidP="00F309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094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30941" w:rsidRPr="00F30941" w:rsidRDefault="00F30941" w:rsidP="00F309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0941">
        <w:rPr>
          <w:rFonts w:ascii="Arial" w:hAnsi="Arial" w:cs="Arial"/>
          <w:b/>
          <w:sz w:val="24"/>
          <w:szCs w:val="24"/>
        </w:rPr>
        <w:t>АДМИНИСТРАЦИЯ НОВОСОЛЯНСКОГО СЕЛЬСОВЕТА</w:t>
      </w:r>
    </w:p>
    <w:p w:rsidR="00F30941" w:rsidRPr="00F30941" w:rsidRDefault="00F30941" w:rsidP="00F309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0941">
        <w:rPr>
          <w:rFonts w:ascii="Arial" w:hAnsi="Arial" w:cs="Arial"/>
          <w:b/>
          <w:sz w:val="24"/>
          <w:szCs w:val="24"/>
        </w:rPr>
        <w:t>РЫБИНСКОГО РАЙОНА КРАСНОЯРСКОГО КРАЯ</w:t>
      </w:r>
    </w:p>
    <w:p w:rsidR="00F30941" w:rsidRPr="00F30941" w:rsidRDefault="00F30941" w:rsidP="00F309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0941" w:rsidRPr="00F30941" w:rsidRDefault="00F30941" w:rsidP="00F309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0941">
        <w:rPr>
          <w:rFonts w:ascii="Arial" w:hAnsi="Arial" w:cs="Arial"/>
          <w:b/>
          <w:sz w:val="24"/>
          <w:szCs w:val="24"/>
        </w:rPr>
        <w:t>ПОСТАНОВЛЕНИЕ</w:t>
      </w:r>
    </w:p>
    <w:p w:rsidR="00F30941" w:rsidRPr="00F30941" w:rsidRDefault="00F30941" w:rsidP="00F309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0941" w:rsidRPr="00F30941" w:rsidRDefault="006651FB" w:rsidP="00F309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10.03</w:t>
      </w:r>
      <w:r w:rsidR="00DC430A">
        <w:rPr>
          <w:rFonts w:ascii="Arial" w:hAnsi="Arial" w:cs="Arial"/>
          <w:sz w:val="24"/>
          <w:szCs w:val="24"/>
        </w:rPr>
        <w:t>.2025</w:t>
      </w:r>
      <w:r w:rsidR="00F30941" w:rsidRPr="00F30941">
        <w:rPr>
          <w:rFonts w:ascii="Arial" w:hAnsi="Arial" w:cs="Arial"/>
          <w:sz w:val="24"/>
          <w:szCs w:val="24"/>
        </w:rPr>
        <w:t xml:space="preserve">                                        с. Новая Солянка               </w:t>
      </w:r>
      <w:r w:rsidR="00DC430A">
        <w:rPr>
          <w:rFonts w:ascii="Arial" w:hAnsi="Arial" w:cs="Arial"/>
          <w:sz w:val="24"/>
          <w:szCs w:val="24"/>
        </w:rPr>
        <w:t xml:space="preserve">  </w:t>
      </w:r>
      <w:r w:rsidR="0057706E">
        <w:rPr>
          <w:rFonts w:ascii="Arial" w:hAnsi="Arial" w:cs="Arial"/>
          <w:sz w:val="24"/>
          <w:szCs w:val="24"/>
        </w:rPr>
        <w:t xml:space="preserve">                        № 8-п</w:t>
      </w:r>
    </w:p>
    <w:p w:rsidR="00F30941" w:rsidRPr="00F30941" w:rsidRDefault="00F30941" w:rsidP="00F309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0941" w:rsidRPr="00F30941" w:rsidRDefault="00F30941" w:rsidP="00F3094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0941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Новосолянского сельсовета от 30.10.2017г. №74-п</w:t>
      </w:r>
      <w:r w:rsidRPr="00F30941">
        <w:rPr>
          <w:rFonts w:ascii="Arial" w:hAnsi="Arial" w:cs="Arial"/>
          <w:sz w:val="24"/>
          <w:szCs w:val="24"/>
        </w:rPr>
        <w:t xml:space="preserve"> </w:t>
      </w:r>
      <w:r w:rsidRPr="00F30941">
        <w:rPr>
          <w:rFonts w:ascii="Arial" w:hAnsi="Arial" w:cs="Arial"/>
          <w:b/>
          <w:sz w:val="24"/>
          <w:szCs w:val="24"/>
        </w:rPr>
        <w:t xml:space="preserve"> «Об утверждении муниципальной</w:t>
      </w:r>
      <w:r w:rsidRPr="00F30941">
        <w:rPr>
          <w:rFonts w:ascii="Arial" w:hAnsi="Arial" w:cs="Arial"/>
          <w:b/>
          <w:bCs/>
          <w:sz w:val="24"/>
          <w:szCs w:val="24"/>
        </w:rPr>
        <w:t xml:space="preserve">  программы  Новосолянского  сельсовета  «</w:t>
      </w:r>
      <w:r w:rsidRPr="00F30941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Формирование комфортной городской (сельской)  среды» на 2018-2025 годы»</w:t>
      </w:r>
    </w:p>
    <w:p w:rsidR="00F30941" w:rsidRPr="00F30941" w:rsidRDefault="00F30941" w:rsidP="00F30941">
      <w:pPr>
        <w:spacing w:before="150" w:after="0" w:line="240" w:lineRule="auto"/>
        <w:rPr>
          <w:rFonts w:ascii="Arial" w:hAnsi="Arial" w:cs="Arial"/>
          <w:color w:val="555555"/>
          <w:sz w:val="24"/>
          <w:szCs w:val="24"/>
          <w:shd w:val="clear" w:color="auto" w:fill="FFFFFF"/>
          <w:lang w:eastAsia="ru-RU"/>
        </w:rPr>
      </w:pPr>
      <w:r w:rsidRPr="00F30941">
        <w:rPr>
          <w:rFonts w:ascii="Arial" w:hAnsi="Arial" w:cs="Arial"/>
          <w:color w:val="555555"/>
          <w:sz w:val="24"/>
          <w:szCs w:val="24"/>
          <w:shd w:val="clear" w:color="auto" w:fill="FFFFFF"/>
          <w:lang w:eastAsia="ru-RU"/>
        </w:rPr>
        <w:t>  </w:t>
      </w:r>
    </w:p>
    <w:p w:rsidR="00F30941" w:rsidRPr="00F30941" w:rsidRDefault="00F30941" w:rsidP="00F30941">
      <w:pPr>
        <w:spacing w:after="0" w:line="270" w:lineRule="atLeast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30941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F30941">
        <w:rPr>
          <w:rFonts w:ascii="Arial" w:hAnsi="Arial" w:cs="Arial"/>
          <w:sz w:val="24"/>
          <w:szCs w:val="24"/>
          <w:lang w:eastAsia="ru-RU"/>
        </w:rPr>
        <w:t xml:space="preserve">»,, </w:t>
      </w:r>
      <w:proofErr w:type="gramEnd"/>
      <w:r w:rsidRPr="00F30941">
        <w:rPr>
          <w:rFonts w:ascii="Arial" w:hAnsi="Arial" w:cs="Arial"/>
          <w:sz w:val="24"/>
          <w:szCs w:val="24"/>
          <w:lang w:eastAsia="ru-RU"/>
        </w:rPr>
        <w:t>руководствуясь статьями 14, 17, 27, 29 Устава Новосолянского сельсовета, ПОСТАНОВЛЯЮ:</w:t>
      </w:r>
    </w:p>
    <w:p w:rsidR="00F30941" w:rsidRPr="00F30941" w:rsidRDefault="00F30941" w:rsidP="00F30941">
      <w:pPr>
        <w:spacing w:after="0" w:line="270" w:lineRule="atLeast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30941">
        <w:rPr>
          <w:rFonts w:ascii="Arial" w:hAnsi="Arial" w:cs="Arial"/>
          <w:sz w:val="24"/>
          <w:szCs w:val="24"/>
          <w:lang w:eastAsia="ru-RU"/>
        </w:rPr>
        <w:t>1. Внести в постановление администрации Новосолянского сельсовета от 30.10.2017г №74-п « Об утверждении муниципальной программы</w:t>
      </w:r>
      <w:r w:rsidRPr="00F30941">
        <w:rPr>
          <w:rFonts w:ascii="Arial" w:hAnsi="Arial" w:cs="Arial"/>
          <w:bCs/>
          <w:sz w:val="24"/>
          <w:szCs w:val="24"/>
          <w:lang w:eastAsia="ru-RU"/>
        </w:rPr>
        <w:t xml:space="preserve">  Новосолянского  сельсовета  «</w:t>
      </w:r>
      <w:r w:rsidRPr="00F30941">
        <w:rPr>
          <w:rFonts w:ascii="Arial" w:eastAsia="SimSun" w:hAnsi="Arial" w:cs="Arial"/>
          <w:kern w:val="2"/>
          <w:sz w:val="24"/>
          <w:szCs w:val="24"/>
          <w:lang w:eastAsia="ar-SA"/>
        </w:rPr>
        <w:t>Формирование комфортной городской (сельской)  среды» на 2018-2024 год</w:t>
      </w:r>
      <w:proofErr w:type="gramStart"/>
      <w:r w:rsidRPr="00F30941">
        <w:rPr>
          <w:rFonts w:ascii="Arial" w:eastAsia="SimSun" w:hAnsi="Arial" w:cs="Arial"/>
          <w:kern w:val="2"/>
          <w:sz w:val="24"/>
          <w:szCs w:val="24"/>
          <w:lang w:eastAsia="ar-SA"/>
        </w:rPr>
        <w:t>ы(</w:t>
      </w:r>
      <w:proofErr w:type="gramEnd"/>
      <w:r w:rsidRPr="00F30941">
        <w:rPr>
          <w:rFonts w:ascii="Arial" w:eastAsia="SimSun" w:hAnsi="Arial" w:cs="Arial"/>
          <w:kern w:val="2"/>
          <w:sz w:val="24"/>
          <w:szCs w:val="24"/>
          <w:lang w:eastAsia="ar-SA"/>
        </w:rPr>
        <w:t>далее –Программа)</w:t>
      </w:r>
      <w:r w:rsidRPr="00F3094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30941">
        <w:rPr>
          <w:rFonts w:ascii="Arial" w:hAnsi="Arial" w:cs="Arial"/>
          <w:sz w:val="24"/>
          <w:szCs w:val="24"/>
          <w:lang w:eastAsia="ru-RU"/>
        </w:rPr>
        <w:t xml:space="preserve"> следующие изменения:</w:t>
      </w:r>
    </w:p>
    <w:p w:rsidR="00F30941" w:rsidRPr="00F30941" w:rsidRDefault="00F30941" w:rsidP="00F30941">
      <w:pPr>
        <w:spacing w:after="0" w:line="270" w:lineRule="atLeast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30941">
        <w:rPr>
          <w:rFonts w:ascii="Arial" w:hAnsi="Arial" w:cs="Arial"/>
          <w:sz w:val="24"/>
          <w:szCs w:val="24"/>
          <w:lang w:eastAsia="ru-RU"/>
        </w:rPr>
        <w:t xml:space="preserve">Муниципальную программу </w:t>
      </w:r>
      <w:r w:rsidRPr="00F30941">
        <w:rPr>
          <w:rFonts w:ascii="Arial" w:hAnsi="Arial" w:cs="Arial"/>
          <w:bCs/>
          <w:sz w:val="24"/>
          <w:szCs w:val="24"/>
          <w:lang w:eastAsia="ru-RU"/>
        </w:rPr>
        <w:t>«</w:t>
      </w:r>
      <w:r w:rsidRPr="00F30941">
        <w:rPr>
          <w:rFonts w:ascii="Arial" w:eastAsia="SimSun" w:hAnsi="Arial" w:cs="Arial"/>
          <w:kern w:val="2"/>
          <w:sz w:val="24"/>
          <w:szCs w:val="24"/>
          <w:lang w:eastAsia="ar-SA"/>
        </w:rPr>
        <w:t>Формирование комфортной городской (сельской)  среды» на 2018-2025 годы изложить в редакции согласно приложению</w:t>
      </w:r>
    </w:p>
    <w:p w:rsidR="00F30941" w:rsidRPr="00F30941" w:rsidRDefault="00F30941" w:rsidP="00F30941">
      <w:pPr>
        <w:spacing w:after="0" w:line="270" w:lineRule="atLeast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30941">
        <w:rPr>
          <w:rFonts w:ascii="Arial" w:hAnsi="Arial" w:cs="Arial"/>
          <w:sz w:val="24"/>
          <w:szCs w:val="24"/>
          <w:lang w:eastAsia="ru-RU"/>
        </w:rPr>
        <w:t xml:space="preserve">2. </w:t>
      </w:r>
      <w:proofErr w:type="gramStart"/>
      <w:r w:rsidRPr="00F30941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F30941">
        <w:rPr>
          <w:rFonts w:ascii="Arial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F30941" w:rsidRPr="00F30941" w:rsidRDefault="00F30941" w:rsidP="00F30941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F30941">
        <w:rPr>
          <w:rFonts w:ascii="Arial" w:hAnsi="Arial" w:cs="Arial"/>
          <w:sz w:val="24"/>
          <w:szCs w:val="24"/>
          <w:lang w:eastAsia="ru-RU"/>
        </w:rPr>
        <w:t>3. Настоящее постановление вступает в силу после опубликования в печатном издании «Вести села</w:t>
      </w:r>
      <w:proofErr w:type="gramStart"/>
      <w:r w:rsidRPr="00F30941">
        <w:rPr>
          <w:rFonts w:ascii="Arial" w:hAnsi="Arial" w:cs="Arial"/>
          <w:sz w:val="24"/>
          <w:szCs w:val="24"/>
          <w:lang w:eastAsia="ru-RU"/>
        </w:rPr>
        <w:t xml:space="preserve">». </w:t>
      </w:r>
      <w:proofErr w:type="gramEnd"/>
    </w:p>
    <w:p w:rsidR="00F30941" w:rsidRPr="00F30941" w:rsidRDefault="00F30941" w:rsidP="00F3094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30941">
        <w:rPr>
          <w:rFonts w:ascii="Arial" w:hAnsi="Arial" w:cs="Arial"/>
          <w:sz w:val="24"/>
          <w:szCs w:val="24"/>
          <w:lang w:eastAsia="ru-RU"/>
        </w:rPr>
        <w:t>.</w:t>
      </w:r>
    </w:p>
    <w:p w:rsidR="00F30941" w:rsidRPr="00F30941" w:rsidRDefault="00F30941" w:rsidP="00F3094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30941" w:rsidRPr="00F30941" w:rsidRDefault="00F30941" w:rsidP="00F30941">
      <w:pPr>
        <w:spacing w:before="150"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30941">
        <w:rPr>
          <w:rFonts w:ascii="Arial" w:hAnsi="Arial" w:cs="Arial"/>
          <w:sz w:val="24"/>
          <w:szCs w:val="24"/>
          <w:lang w:eastAsia="ru-RU"/>
        </w:rPr>
        <w:t> </w:t>
      </w:r>
    </w:p>
    <w:p w:rsidR="00F30941" w:rsidRPr="00F30941" w:rsidRDefault="00F30941" w:rsidP="00F3094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30941">
        <w:rPr>
          <w:rFonts w:ascii="Arial" w:hAnsi="Arial" w:cs="Arial"/>
          <w:sz w:val="24"/>
          <w:szCs w:val="24"/>
          <w:lang w:eastAsia="ru-RU"/>
        </w:rPr>
        <w:t>Глава Новосолянского сельсовета                                                                    Г.С.Коркунова</w:t>
      </w:r>
    </w:p>
    <w:p w:rsidR="00F30941" w:rsidRPr="00F30941" w:rsidRDefault="00F30941" w:rsidP="00F3094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AF256C" w:rsidRPr="003B0385" w:rsidRDefault="00AF256C" w:rsidP="00AF256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 xml:space="preserve">                </w:t>
      </w:r>
    </w:p>
    <w:p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 xml:space="preserve">                </w:t>
      </w:r>
    </w:p>
    <w:p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90FAA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3B0385" w:rsidRDefault="003B0385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3B0385" w:rsidRDefault="003B0385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3B0385" w:rsidRDefault="003B0385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AF256C" w:rsidRDefault="00DB6C2E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DB6C2E" w:rsidRDefault="00DB6C2E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DB6C2E" w:rsidRPr="003B0385" w:rsidRDefault="00DB6C2E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9A1BBE" w:rsidRPr="003B0385" w:rsidRDefault="009A1BBE" w:rsidP="009A1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ab/>
      </w:r>
      <w:r w:rsidRPr="003B0385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9A1BBE" w:rsidRPr="003B0385" w:rsidRDefault="009A1BBE" w:rsidP="009A1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9A1BBE" w:rsidRPr="003B0385" w:rsidRDefault="009A1BBE" w:rsidP="009A1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>Новосолянского сельсовета</w:t>
      </w:r>
    </w:p>
    <w:p w:rsidR="009A1BBE" w:rsidRDefault="009A1BBE" w:rsidP="009A1B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т </w:t>
      </w:r>
      <w:r w:rsidR="0057706E">
        <w:rPr>
          <w:rFonts w:ascii="Arial" w:hAnsi="Arial" w:cs="Arial"/>
          <w:sz w:val="24"/>
          <w:szCs w:val="24"/>
          <w:lang w:eastAsia="ru-RU"/>
        </w:rPr>
        <w:t>1</w:t>
      </w:r>
      <w:r w:rsidR="00DC430A">
        <w:rPr>
          <w:rFonts w:ascii="Arial" w:hAnsi="Arial" w:cs="Arial"/>
          <w:sz w:val="24"/>
          <w:szCs w:val="24"/>
          <w:lang w:eastAsia="ru-RU"/>
        </w:rPr>
        <w:t>0.0</w:t>
      </w:r>
      <w:r w:rsidR="0057706E">
        <w:rPr>
          <w:rFonts w:ascii="Arial" w:hAnsi="Arial" w:cs="Arial"/>
          <w:sz w:val="24"/>
          <w:szCs w:val="24"/>
          <w:lang w:eastAsia="ru-RU"/>
        </w:rPr>
        <w:t>3</w:t>
      </w:r>
      <w:r w:rsidRPr="003B0385">
        <w:rPr>
          <w:rFonts w:ascii="Arial" w:hAnsi="Arial" w:cs="Arial"/>
          <w:sz w:val="24"/>
          <w:szCs w:val="24"/>
          <w:lang w:eastAsia="ru-RU"/>
        </w:rPr>
        <w:t>.20</w:t>
      </w:r>
      <w:r w:rsidR="00407B74">
        <w:rPr>
          <w:rFonts w:ascii="Arial" w:hAnsi="Arial" w:cs="Arial"/>
          <w:sz w:val="24"/>
          <w:szCs w:val="24"/>
          <w:lang w:eastAsia="ru-RU"/>
        </w:rPr>
        <w:t>2</w:t>
      </w:r>
      <w:r w:rsidR="00DC430A">
        <w:rPr>
          <w:rFonts w:ascii="Arial" w:hAnsi="Arial" w:cs="Arial"/>
          <w:sz w:val="24"/>
          <w:szCs w:val="24"/>
          <w:lang w:eastAsia="ru-RU"/>
        </w:rPr>
        <w:t>5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57706E">
        <w:rPr>
          <w:rFonts w:ascii="Arial" w:hAnsi="Arial" w:cs="Arial"/>
          <w:sz w:val="24"/>
          <w:szCs w:val="24"/>
          <w:lang w:eastAsia="ru-RU"/>
        </w:rPr>
        <w:t>8-п</w:t>
      </w:r>
    </w:p>
    <w:p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090FAA" w:rsidRPr="003B0385" w:rsidRDefault="00090FAA" w:rsidP="00532A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>Новосолянского сельсовета</w:t>
      </w:r>
    </w:p>
    <w:p w:rsidR="00090FAA" w:rsidRDefault="003B0385" w:rsidP="00532A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</w:t>
      </w:r>
      <w:r w:rsidR="00487593" w:rsidRPr="003B0385">
        <w:rPr>
          <w:rFonts w:ascii="Arial" w:hAnsi="Arial" w:cs="Arial"/>
          <w:sz w:val="24"/>
          <w:szCs w:val="24"/>
          <w:lang w:eastAsia="ru-RU"/>
        </w:rPr>
        <w:t>т 30.10.2017 № 74-п</w:t>
      </w:r>
    </w:p>
    <w:p w:rsidR="003B0385" w:rsidRPr="003B0385" w:rsidRDefault="003B0385" w:rsidP="00532A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90FAA" w:rsidRPr="003B0385" w:rsidRDefault="00090FAA" w:rsidP="00C866D4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Паспорт </w:t>
      </w:r>
      <w:bookmarkStart w:id="0" w:name="_GoBack"/>
      <w:bookmarkEnd w:id="0"/>
    </w:p>
    <w:p w:rsidR="00090FAA" w:rsidRPr="003B0385" w:rsidRDefault="00090FAA" w:rsidP="00C866D4">
      <w:pPr>
        <w:widowControl w:val="0"/>
        <w:suppressAutoHyphens/>
        <w:spacing w:after="0" w:line="100" w:lineRule="atLeast"/>
        <w:ind w:left="72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муниципальной программы </w:t>
      </w:r>
    </w:p>
    <w:p w:rsidR="00090FAA" w:rsidRPr="003B0385" w:rsidRDefault="00090FAA" w:rsidP="003B0385">
      <w:pPr>
        <w:widowControl w:val="0"/>
        <w:suppressAutoHyphens/>
        <w:spacing w:after="0" w:line="100" w:lineRule="atLeast"/>
        <w:ind w:left="72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«Формирование комфортной городской (сельской)  среды» на 2018-202</w:t>
      </w:r>
      <w:r w:rsidR="006E2406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5</w:t>
      </w:r>
      <w:r w:rsidR="00AF256C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годы</w:t>
      </w:r>
      <w:r w:rsid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(далее – Программа)</w:t>
      </w:r>
    </w:p>
    <w:p w:rsidR="00090FAA" w:rsidRPr="003B0385" w:rsidRDefault="00090FAA" w:rsidP="00C866D4">
      <w:pPr>
        <w:widowControl w:val="0"/>
        <w:suppressAutoHyphens/>
        <w:spacing w:after="0" w:line="100" w:lineRule="atLeast"/>
        <w:ind w:left="72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___________________Новосолянского сельсовета_______________________</w:t>
      </w:r>
    </w:p>
    <w:p w:rsidR="00090FAA" w:rsidRPr="003B0385" w:rsidRDefault="00090FAA" w:rsidP="00C866D4">
      <w:pPr>
        <w:widowControl w:val="0"/>
        <w:suppressAutoHyphens/>
        <w:spacing w:after="0" w:line="100" w:lineRule="atLeast"/>
        <w:ind w:left="720"/>
        <w:jc w:val="center"/>
        <w:rPr>
          <w:rFonts w:ascii="Arial" w:eastAsia="SimSun" w:hAnsi="Arial" w:cs="Arial"/>
          <w:kern w:val="1"/>
          <w:sz w:val="24"/>
          <w:szCs w:val="24"/>
          <w:lang w:eastAsia="ar-SA"/>
        </w:rPr>
      </w:pPr>
      <w:proofErr w:type="gramStart"/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(наименование населенного пункта численностью свыше 1000 человек</w:t>
      </w:r>
      <w:proofErr w:type="gramEnd"/>
    </w:p>
    <w:p w:rsidR="00090FAA" w:rsidRPr="003B0385" w:rsidRDefault="00090FAA" w:rsidP="00C866D4">
      <w:pPr>
        <w:widowControl w:val="0"/>
        <w:suppressAutoHyphens/>
        <w:spacing w:after="0" w:line="100" w:lineRule="atLeast"/>
        <w:ind w:left="720"/>
        <w:jc w:val="center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наименование муниципального образования)</w:t>
      </w:r>
    </w:p>
    <w:p w:rsidR="00090FAA" w:rsidRPr="003B0385" w:rsidRDefault="00090FAA" w:rsidP="00C866D4">
      <w:pPr>
        <w:widowControl w:val="0"/>
        <w:suppressAutoHyphens/>
        <w:spacing w:after="0" w:line="100" w:lineRule="atLeast"/>
        <w:ind w:left="72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090FAA" w:rsidRPr="003B0385" w:rsidRDefault="00090FAA" w:rsidP="00C866D4">
      <w:pPr>
        <w:widowControl w:val="0"/>
        <w:suppressAutoHyphens/>
        <w:spacing w:after="0" w:line="100" w:lineRule="atLeast"/>
        <w:ind w:left="72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tbl>
      <w:tblPr>
        <w:tblW w:w="1014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7088"/>
      </w:tblGrid>
      <w:tr w:rsidR="00090FAA" w:rsidRPr="003B0385" w:rsidTr="00DE429A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FAA" w:rsidRPr="003B0385" w:rsidRDefault="00090FAA" w:rsidP="00C866D4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FAA" w:rsidRPr="003B0385" w:rsidRDefault="00090FAA" w:rsidP="00C866D4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Администрация Новосолянского сельсовета</w:t>
            </w:r>
          </w:p>
        </w:tc>
      </w:tr>
      <w:tr w:rsidR="00090FAA" w:rsidRPr="003B0385" w:rsidTr="00DE429A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FAA" w:rsidRPr="003B0385" w:rsidRDefault="00090FAA" w:rsidP="00C866D4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Участники</w:t>
            </w:r>
          </w:p>
          <w:p w:rsidR="00090FAA" w:rsidRPr="003B0385" w:rsidRDefault="00090FAA" w:rsidP="00C866D4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FAA" w:rsidRPr="003B0385" w:rsidRDefault="00090FAA" w:rsidP="00110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Собственники жилья</w:t>
            </w:r>
          </w:p>
          <w:p w:rsidR="00090FAA" w:rsidRPr="003B0385" w:rsidRDefault="00090FAA" w:rsidP="00110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Привлеченные организации, заключившие договора на конкурсной основе</w:t>
            </w:r>
          </w:p>
        </w:tc>
      </w:tr>
      <w:tr w:rsidR="00090FAA" w:rsidRPr="003B0385" w:rsidTr="00DE429A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FAA" w:rsidRPr="003B0385" w:rsidRDefault="00090FAA" w:rsidP="00C866D4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FAA" w:rsidRPr="003B0385" w:rsidRDefault="00090FAA" w:rsidP="00146379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hAnsi="Arial" w:cs="Arial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  <w:r w:rsidRPr="003B03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90FAA" w:rsidRPr="003B0385" w:rsidTr="00DE429A">
        <w:trPr>
          <w:trHeight w:val="2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AA" w:rsidRPr="003B0385" w:rsidRDefault="00090FAA" w:rsidP="00DD3C73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Задачи</w:t>
            </w:r>
          </w:p>
          <w:p w:rsidR="00090FAA" w:rsidRPr="003B0385" w:rsidRDefault="00090FAA" w:rsidP="00DD3C73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AA" w:rsidRPr="003B0385" w:rsidRDefault="00090FAA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</w:t>
            </w:r>
          </w:p>
          <w:p w:rsidR="00090FAA" w:rsidRPr="003B0385" w:rsidRDefault="00090FAA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90FAA" w:rsidRPr="003B0385" w:rsidRDefault="00090FAA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090FAA" w:rsidRPr="003B0385" w:rsidRDefault="00090FAA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90FAA" w:rsidRPr="003B0385" w:rsidRDefault="00090FAA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090FAA" w:rsidRPr="003B0385" w:rsidTr="00DE429A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FAA" w:rsidRPr="003B0385" w:rsidRDefault="00090FAA" w:rsidP="00C866D4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Показатели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AA" w:rsidRPr="003B0385" w:rsidRDefault="00090FAA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0FAA" w:rsidRPr="003B0385" w:rsidTr="00DE429A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FAA" w:rsidRPr="003B0385" w:rsidRDefault="00090FAA" w:rsidP="00C866D4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Срок</w:t>
            </w: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AA" w:rsidRPr="003B0385" w:rsidRDefault="00090FAA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CC02C5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9A1BB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90FAA" w:rsidRPr="003B0385" w:rsidRDefault="00090FAA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>1 этап: 201</w:t>
            </w:r>
            <w:r w:rsidR="00AF2C35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  <w:p w:rsidR="00090FAA" w:rsidRPr="003B0385" w:rsidRDefault="00090FAA" w:rsidP="00B21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>2 этап: 20</w:t>
            </w:r>
            <w:r w:rsidR="00AF2C35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>-2021 годы</w:t>
            </w:r>
          </w:p>
          <w:p w:rsidR="00090FAA" w:rsidRDefault="00090FAA" w:rsidP="006E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>3 этап  2022</w:t>
            </w:r>
            <w:r w:rsidR="009A1BBE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F3094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3B03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F30941" w:rsidRPr="003B0385" w:rsidRDefault="00F30941" w:rsidP="006E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4этап:  2025-2027годы</w:t>
            </w:r>
          </w:p>
        </w:tc>
      </w:tr>
      <w:tr w:rsidR="00090FAA" w:rsidRPr="003B0385" w:rsidTr="00DE429A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FAA" w:rsidRPr="003B0385" w:rsidRDefault="00090FAA" w:rsidP="00C866D4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бюджетных ассигнований Программы</w:t>
            </w:r>
            <w:r w:rsidRPr="003B0385">
              <w:rPr>
                <w:rStyle w:val="a6"/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footnoteReference w:id="1"/>
            </w: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FAA" w:rsidRDefault="00090FAA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Всего на реализацию программы в 201</w:t>
            </w:r>
            <w:r w:rsidR="00CC02C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8</w:t>
            </w: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-202</w:t>
            </w:r>
            <w:r w:rsidR="006E2406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5</w:t>
            </w: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годы — </w:t>
            </w:r>
            <w:r w:rsidR="00FF62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10717,067</w:t>
            </w: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тыс. руб., в том числе: </w:t>
            </w:r>
          </w:p>
          <w:p w:rsidR="00090FAA" w:rsidRDefault="00090FAA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федеральный бюджет      </w:t>
            </w:r>
            <w:r w:rsidR="00AA79B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 803,415</w:t>
            </w: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</w:t>
            </w:r>
            <w:r w:rsidR="0051183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</w:t>
            </w: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тыс. 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461B51" w:rsidRDefault="00461B51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в том числе по годам</w:t>
            </w:r>
          </w:p>
          <w:p w:rsidR="00461B51" w:rsidRPr="003B0385" w:rsidRDefault="00461B51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lastRenderedPageBreak/>
              <w:t>2019       -803,415</w:t>
            </w:r>
            <w:proofErr w:type="gram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proofErr w:type="gramEnd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руб</w:t>
            </w:r>
            <w:proofErr w:type="spellEnd"/>
          </w:p>
          <w:p w:rsidR="00090FAA" w:rsidRDefault="00090FAA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краевой бюджет        </w:t>
            </w:r>
            <w:r w:rsidR="0051183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</w:t>
            </w:r>
            <w:r w:rsidR="00C0024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       </w:t>
            </w:r>
            <w:r w:rsidR="00FF62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9631,711</w:t>
            </w: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51183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-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тыс. руб.</w:t>
            </w:r>
          </w:p>
          <w:p w:rsidR="00461B51" w:rsidRDefault="00461B51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в том числе по годам;</w:t>
            </w:r>
          </w:p>
          <w:p w:rsidR="00461B51" w:rsidRDefault="00461B51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2019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год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   42,285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7D2E77" w:rsidRDefault="007D2E77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2020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год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  1500,0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C33F13" w:rsidRDefault="00C33F13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2021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год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   1199,420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тыс.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D16856" w:rsidRDefault="00D16856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2022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год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    1500,0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тыс.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DB6C2E" w:rsidRDefault="00DB6C2E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2023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год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    </w:t>
            </w:r>
            <w:r w:rsidR="00B676F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2120,510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6703C4" w:rsidRDefault="006703C4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2024год          0,0тыс</w:t>
            </w:r>
            <w:proofErr w:type="gram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уб</w:t>
            </w:r>
          </w:p>
          <w:p w:rsidR="006E2406" w:rsidRDefault="006E2406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2025год          </w:t>
            </w:r>
            <w:r w:rsidR="00FF62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3269,496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уб</w:t>
            </w:r>
          </w:p>
          <w:p w:rsidR="00686D4F" w:rsidRDefault="00686D4F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2026год          0,0тыс</w:t>
            </w:r>
            <w:proofErr w:type="gram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уб.</w:t>
            </w:r>
          </w:p>
          <w:p w:rsidR="00686D4F" w:rsidRDefault="00686D4F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2027год          0,0тыс.ру.</w:t>
            </w:r>
          </w:p>
          <w:p w:rsidR="00461B51" w:rsidRDefault="00090FAA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местный бюджет             </w:t>
            </w:r>
            <w:r w:rsidR="00C0024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     -</w:t>
            </w:r>
            <w:r w:rsidR="003D1653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1</w:t>
            </w:r>
            <w:r w:rsidR="006E2406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5</w:t>
            </w:r>
            <w:r w:rsidR="003D1653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6,478</w:t>
            </w: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</w:t>
            </w:r>
            <w:r w:rsidR="0051183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</w:t>
            </w: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тыс. руб.</w:t>
            </w:r>
          </w:p>
          <w:p w:rsidR="00461B51" w:rsidRDefault="00461B51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в том числе по годам</w:t>
            </w:r>
          </w:p>
          <w:p w:rsidR="00461B51" w:rsidRDefault="00461B51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2019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г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-    16,92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090FAA" w:rsidRDefault="00461B51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2020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г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15,0</w:t>
            </w:r>
            <w:r w:rsidR="00090FAA"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B056B2" w:rsidRDefault="00B056B2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2021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г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-    15,152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F96D1D" w:rsidRDefault="00F96D1D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2022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г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-    </w:t>
            </w:r>
            <w:r w:rsidR="00D16856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37,651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уб.</w:t>
            </w:r>
          </w:p>
          <w:p w:rsidR="00204E1C" w:rsidRDefault="00204E1C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2023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г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-    </w:t>
            </w:r>
            <w:r w:rsidR="00B676F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21,75</w:t>
            </w:r>
            <w:r w:rsidR="002336D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5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DB6C2E" w:rsidRDefault="00204E1C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2024</w:t>
            </w:r>
            <w:r w:rsidR="006703C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г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-     </w:t>
            </w:r>
            <w:r w:rsidR="009B231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0</w:t>
            </w:r>
            <w:r w:rsidR="003D1653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0,0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6E2406" w:rsidRDefault="006E2406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2025г-      50,0 </w:t>
            </w:r>
            <w:proofErr w:type="spell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уб</w:t>
            </w:r>
            <w:proofErr w:type="spellEnd"/>
          </w:p>
          <w:p w:rsidR="00686D4F" w:rsidRDefault="00686D4F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2026г       0,0 </w:t>
            </w:r>
            <w:proofErr w:type="spell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686D4F" w:rsidRPr="003B0385" w:rsidRDefault="00686D4F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2027г       0,0 </w:t>
            </w:r>
            <w:proofErr w:type="spell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уб</w:t>
            </w:r>
            <w:proofErr w:type="spellEnd"/>
          </w:p>
          <w:p w:rsidR="00090FAA" w:rsidRDefault="00090FAA" w:rsidP="00AA79B7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иные источники                   </w:t>
            </w:r>
            <w:r w:rsidR="0051183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</w:t>
            </w:r>
            <w:r w:rsidR="00AA79B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</w:t>
            </w:r>
            <w:r w:rsidR="00B676F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125,463</w:t>
            </w: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692398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   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тыс. руб.</w:t>
            </w:r>
          </w:p>
          <w:p w:rsidR="00461B51" w:rsidRDefault="00461B51" w:rsidP="00AA79B7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в том числе по годам</w:t>
            </w:r>
          </w:p>
          <w:p w:rsidR="00461B51" w:rsidRDefault="00461B51" w:rsidP="00AA79B7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2019г      17,604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7D2E77" w:rsidRDefault="007D2E77" w:rsidP="00AA79B7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2020г       27,717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тыс.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C33F13" w:rsidRDefault="00C33F13" w:rsidP="00AA79B7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2021г       20,411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D16856" w:rsidRDefault="00D16856" w:rsidP="00AA79B7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2022г       27,130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DB6C2E" w:rsidRDefault="00DB6C2E" w:rsidP="00DB6C2E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2023г       </w:t>
            </w:r>
            <w:r w:rsidR="00B676F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32,601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</w:t>
            </w:r>
            <w:r w:rsidR="00407B74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6703C4" w:rsidRDefault="006703C4" w:rsidP="006703C4">
            <w:pPr>
              <w:widowControl w:val="0"/>
              <w:tabs>
                <w:tab w:val="left" w:pos="1165"/>
              </w:tabs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2024г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ab/>
              <w:t>0,00</w:t>
            </w:r>
            <w:r w:rsidR="006E2406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="006E2406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proofErr w:type="gramStart"/>
            <w:r w:rsidR="006E2406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.р</w:t>
            </w:r>
            <w:proofErr w:type="gramEnd"/>
            <w:r w:rsidR="006E2406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уб</w:t>
            </w:r>
            <w:proofErr w:type="spellEnd"/>
            <w:r w:rsidR="006E2406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686D4F" w:rsidRDefault="006E2406" w:rsidP="006703C4">
            <w:pPr>
              <w:widowControl w:val="0"/>
              <w:tabs>
                <w:tab w:val="left" w:pos="1165"/>
              </w:tabs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2025г        0,00  </w:t>
            </w:r>
            <w:proofErr w:type="spell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уб</w:t>
            </w:r>
            <w:proofErr w:type="spellEnd"/>
          </w:p>
          <w:p w:rsidR="006E2406" w:rsidRDefault="00686D4F" w:rsidP="00686D4F">
            <w:pPr>
              <w:widowControl w:val="0"/>
              <w:tabs>
                <w:tab w:val="left" w:pos="1165"/>
              </w:tabs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2026г         0,0 </w:t>
            </w:r>
            <w:proofErr w:type="spellStart"/>
            <w:proofErr w:type="gram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proofErr w:type="spellEnd"/>
            <w:proofErr w:type="gramEnd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руб</w:t>
            </w:r>
            <w:proofErr w:type="spellEnd"/>
          </w:p>
          <w:p w:rsidR="00686D4F" w:rsidRPr="003B0385" w:rsidRDefault="00686D4F" w:rsidP="00686D4F">
            <w:pPr>
              <w:widowControl w:val="0"/>
              <w:tabs>
                <w:tab w:val="left" w:pos="1165"/>
              </w:tabs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2027г          0,0</w:t>
            </w:r>
            <w:proofErr w:type="gram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</w:t>
            </w:r>
            <w:proofErr w:type="gramEnd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руб</w:t>
            </w:r>
            <w:proofErr w:type="spellEnd"/>
          </w:p>
        </w:tc>
      </w:tr>
      <w:tr w:rsidR="00090FAA" w:rsidRPr="003B0385" w:rsidTr="00DE429A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AA" w:rsidRPr="003B0385" w:rsidRDefault="00090FAA" w:rsidP="00C866D4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AA" w:rsidRPr="003B0385" w:rsidRDefault="00090FAA" w:rsidP="00487E2A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Повышение уровня благоустройства территории муниципального образования Новосолянского сельсовета</w:t>
            </w:r>
          </w:p>
        </w:tc>
      </w:tr>
    </w:tbl>
    <w:p w:rsidR="00090FAA" w:rsidRPr="003B0385" w:rsidRDefault="00090FAA" w:rsidP="003B0385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7F1552" w:rsidRPr="003B0385" w:rsidRDefault="007F1552" w:rsidP="007F1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B0385">
        <w:rPr>
          <w:rFonts w:ascii="Arial" w:hAnsi="Arial" w:cs="Arial"/>
          <w:b/>
          <w:sz w:val="24"/>
          <w:szCs w:val="24"/>
          <w:lang w:eastAsia="ru-RU"/>
        </w:rPr>
        <w:t>2. Приоритеты</w:t>
      </w:r>
    </w:p>
    <w:p w:rsidR="007F1552" w:rsidRPr="003B0385" w:rsidRDefault="007F1552" w:rsidP="007F1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B0385">
        <w:rPr>
          <w:rFonts w:ascii="Arial" w:hAnsi="Arial" w:cs="Arial"/>
          <w:b/>
          <w:sz w:val="24"/>
          <w:szCs w:val="24"/>
          <w:lang w:eastAsia="ru-RU"/>
        </w:rPr>
        <w:t xml:space="preserve"> политики формирования комфортной городской (сельской) среды в целях благоустройства территорий городских округов (поселений) </w:t>
      </w:r>
    </w:p>
    <w:p w:rsidR="007F1552" w:rsidRPr="003B0385" w:rsidRDefault="007F1552" w:rsidP="007F1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 xml:space="preserve">Программа создается с целью </w:t>
      </w:r>
      <w:proofErr w:type="gramStart"/>
      <w:r w:rsidRPr="003B0385">
        <w:rPr>
          <w:rFonts w:ascii="Arial" w:hAnsi="Arial" w:cs="Arial"/>
          <w:sz w:val="24"/>
          <w:szCs w:val="24"/>
          <w:lang w:eastAsia="ru-RU"/>
        </w:rPr>
        <w:t>повышения уровня благоустройства территории сельсовета</w:t>
      </w:r>
      <w:proofErr w:type="gramEnd"/>
      <w:r w:rsidRPr="003B0385">
        <w:rPr>
          <w:rFonts w:ascii="Arial" w:hAnsi="Arial" w:cs="Arial"/>
          <w:sz w:val="24"/>
          <w:szCs w:val="24"/>
          <w:lang w:eastAsia="ru-RU"/>
        </w:rPr>
        <w:t>.</w:t>
      </w:r>
    </w:p>
    <w:p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 xml:space="preserve"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 xml:space="preserve">Городская (сельская)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</w:t>
      </w:r>
      <w:r w:rsidRPr="003B0385">
        <w:rPr>
          <w:rFonts w:ascii="Arial" w:hAnsi="Arial" w:cs="Arial"/>
          <w:sz w:val="24"/>
          <w:szCs w:val="24"/>
          <w:lang w:eastAsia="ru-RU"/>
        </w:rPr>
        <w:lastRenderedPageBreak/>
        <w:t xml:space="preserve">отдыха, парковок и автостоянок, набережных, озеленение территорий, устройство наружного освещения). 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3B0385">
        <w:rPr>
          <w:rFonts w:ascii="Arial" w:hAnsi="Arial" w:cs="Arial"/>
          <w:sz w:val="24"/>
          <w:szCs w:val="24"/>
          <w:lang w:eastAsia="ru-RU"/>
        </w:rPr>
        <w:t>Основные принципы формирования программ формирование комфортной городской среды.</w:t>
      </w:r>
    </w:p>
    <w:p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u w:val="single"/>
          <w:lang w:eastAsia="ru-RU"/>
        </w:rPr>
        <w:t>Принцип 1.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</w:t>
      </w:r>
      <w:proofErr w:type="gramStart"/>
      <w:r w:rsidRPr="003B0385">
        <w:rPr>
          <w:rFonts w:ascii="Arial" w:hAnsi="Arial" w:cs="Arial"/>
          <w:sz w:val="24"/>
          <w:szCs w:val="24"/>
          <w:lang w:eastAsia="ru-RU"/>
        </w:rPr>
        <w:t>дизайн-проектов</w:t>
      </w:r>
      <w:proofErr w:type="gramEnd"/>
      <w:r w:rsidRPr="003B0385">
        <w:rPr>
          <w:rFonts w:ascii="Arial" w:hAnsi="Arial" w:cs="Arial"/>
          <w:sz w:val="24"/>
          <w:szCs w:val="24"/>
          <w:lang w:eastAsia="ru-RU"/>
        </w:rPr>
        <w:t xml:space="preserve">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CD495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u w:val="single"/>
          <w:lang w:eastAsia="ru-RU"/>
        </w:rPr>
        <w:t>Принцип 2</w:t>
      </w:r>
      <w:r w:rsidRPr="003B0385">
        <w:rPr>
          <w:rFonts w:ascii="Arial" w:hAnsi="Arial" w:cs="Arial"/>
          <w:sz w:val="24"/>
          <w:szCs w:val="24"/>
          <w:lang w:eastAsia="ru-RU"/>
        </w:rPr>
        <w:t>. Системный подход. Формирование муниципальных программ на 201</w:t>
      </w:r>
      <w:r>
        <w:rPr>
          <w:rFonts w:ascii="Arial" w:hAnsi="Arial" w:cs="Arial"/>
          <w:sz w:val="24"/>
          <w:szCs w:val="24"/>
          <w:lang w:eastAsia="ru-RU"/>
        </w:rPr>
        <w:t>9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-2022 годы во всех муниципалитетах с численностью более 1000 человек. Проведение </w:t>
      </w:r>
    </w:p>
    <w:p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>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u w:val="single"/>
          <w:lang w:eastAsia="ru-RU"/>
        </w:rPr>
        <w:t>Принцип 3.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– не менее 2% от сметной стоимости по минимальному перечню работ по благоустройству (ремонт проездов, освещение, скамейки, урны).</w:t>
      </w:r>
    </w:p>
    <w:p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 xml:space="preserve"> При благоустройстве двора учитывается принцип </w:t>
      </w:r>
      <w:proofErr w:type="spellStart"/>
      <w:r w:rsidRPr="003B0385">
        <w:rPr>
          <w:rFonts w:ascii="Arial" w:hAnsi="Arial" w:cs="Arial"/>
          <w:sz w:val="24"/>
          <w:szCs w:val="24"/>
          <w:lang w:eastAsia="ru-RU"/>
        </w:rPr>
        <w:t>безбарьерности</w:t>
      </w:r>
      <w:proofErr w:type="spellEnd"/>
      <w:r w:rsidRPr="003B0385">
        <w:rPr>
          <w:rFonts w:ascii="Arial" w:hAnsi="Arial" w:cs="Arial"/>
          <w:sz w:val="24"/>
          <w:szCs w:val="24"/>
          <w:lang w:eastAsia="ru-RU"/>
        </w:rPr>
        <w:t xml:space="preserve"> для маломобильных групп. </w:t>
      </w:r>
    </w:p>
    <w:p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u w:val="single"/>
          <w:lang w:eastAsia="ru-RU"/>
        </w:rPr>
        <w:t>Принцип 4.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 Создание общественного пространства</w:t>
      </w:r>
      <w:r w:rsidRPr="003B0385">
        <w:rPr>
          <w:rStyle w:val="a6"/>
          <w:rFonts w:ascii="Arial" w:hAnsi="Arial" w:cs="Arial"/>
          <w:sz w:val="24"/>
          <w:szCs w:val="24"/>
          <w:lang w:eastAsia="ru-RU"/>
        </w:rPr>
        <w:footnoteReference w:id="2"/>
      </w:r>
      <w:r w:rsidRPr="003B0385">
        <w:rPr>
          <w:rFonts w:ascii="Arial" w:hAnsi="Arial" w:cs="Arial"/>
          <w:sz w:val="24"/>
          <w:szCs w:val="24"/>
          <w:lang w:eastAsia="ru-RU"/>
        </w:rPr>
        <w:t>. По выбору жителей. Формирование плана (графика) благоустройства до 202</w:t>
      </w:r>
      <w:r w:rsidR="00DB6C2E">
        <w:rPr>
          <w:rFonts w:ascii="Arial" w:hAnsi="Arial" w:cs="Arial"/>
          <w:sz w:val="24"/>
          <w:szCs w:val="24"/>
          <w:lang w:eastAsia="ru-RU"/>
        </w:rPr>
        <w:t>4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 неблагоустроенных общественных зон. </w:t>
      </w:r>
    </w:p>
    <w:p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u w:val="single"/>
          <w:lang w:eastAsia="ru-RU"/>
        </w:rPr>
        <w:t>Принцип 5.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u w:val="single"/>
          <w:lang w:eastAsia="ru-RU"/>
        </w:rPr>
        <w:t>Принцип 6.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 Личная ответственность. За программу отвечает главам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u w:val="single"/>
          <w:lang w:eastAsia="ru-RU"/>
        </w:rPr>
        <w:t>Принцип 7.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u w:val="single"/>
          <w:lang w:eastAsia="ru-RU"/>
        </w:rPr>
        <w:t>Принцип 8.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 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7F1552" w:rsidRPr="00624744" w:rsidRDefault="007F1552" w:rsidP="007F1552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3. Характеристика </w:t>
      </w:r>
      <w:proofErr w:type="gramStart"/>
      <w:r w:rsidRPr="003B0385">
        <w:rPr>
          <w:rFonts w:ascii="Arial" w:hAnsi="Arial" w:cs="Arial"/>
          <w:b/>
          <w:sz w:val="24"/>
          <w:szCs w:val="24"/>
        </w:rPr>
        <w:t>сферы реализации муниципальной программы</w:t>
      </w: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нормативного правового  регулирования реализации</w:t>
      </w:r>
      <w:proofErr w:type="gramEnd"/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органами местного самоуправления вопросов местного значения и  текущего состояния сферы благоустройства</w:t>
      </w:r>
      <w:r w:rsidRPr="003B0385">
        <w:rPr>
          <w:rFonts w:ascii="Arial" w:eastAsia="SimSun" w:hAnsi="Arial" w:cs="Arial"/>
          <w:b/>
          <w:kern w:val="1"/>
          <w:sz w:val="24"/>
          <w:szCs w:val="24"/>
          <w:vertAlign w:val="superscript"/>
          <w:lang w:eastAsia="ar-SA"/>
        </w:rPr>
        <w:footnoteReference w:id="3"/>
      </w:r>
    </w:p>
    <w:p w:rsidR="007F1552" w:rsidRPr="003B0385" w:rsidRDefault="007F1552" w:rsidP="007F155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B0385">
        <w:rPr>
          <w:rFonts w:ascii="Arial" w:hAnsi="Arial" w:cs="Arial"/>
          <w:sz w:val="24"/>
          <w:szCs w:val="24"/>
        </w:rPr>
        <w:t xml:space="preserve">В муниципальной программе под дворовой территорией понимается совокупность территорий, прилегающих к многоквартирным домам, с расположенными на них </w:t>
      </w:r>
      <w:r w:rsidRPr="003B0385">
        <w:rPr>
          <w:rFonts w:ascii="Arial" w:hAnsi="Arial" w:cs="Arial"/>
          <w:sz w:val="24"/>
          <w:szCs w:val="24"/>
        </w:rPr>
        <w:lastRenderedPageBreak/>
        <w:t>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7F1552" w:rsidRPr="003B0385" w:rsidRDefault="007F1552" w:rsidP="007F155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Под общественной территорией понимается территория общего пользования (улицы, набережные, площади, скверы, парки).</w:t>
      </w:r>
    </w:p>
    <w:p w:rsidR="007F1552" w:rsidRPr="003B0385" w:rsidRDefault="007F1552" w:rsidP="007F15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Анализ благоустройства общественных и дворовых территорий в Новосолянском сельсовете показал, что в последние годы в областном центре проводилась целенаправленная работа по благоустройству общественных и дворовых территорий.</w:t>
      </w:r>
    </w:p>
    <w:p w:rsidR="007F1552" w:rsidRPr="003B0385" w:rsidRDefault="007F1552" w:rsidP="007F15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В то же время имеется ряд проблем: низкий уровень общего благоустройства дворовых территории, низкий уровень экономической привлекательности общественных территорий из-за наличия инфраструктурных проблем.</w:t>
      </w:r>
    </w:p>
    <w:p w:rsidR="007F1552" w:rsidRPr="003B0385" w:rsidRDefault="007F1552" w:rsidP="007F15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Степень благоустройства общественных и дворовых территорий в муниципальном образовании Новосолянский сельсовет по состоянию на 01.10.2017 оценивается по следующим показателям:</w:t>
      </w:r>
    </w:p>
    <w:p w:rsidR="007F1552" w:rsidRPr="003B0385" w:rsidRDefault="007F1552" w:rsidP="007F1552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3.1. Общая характеристика 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3.1.1. Численность _____</w:t>
      </w:r>
      <w:proofErr w:type="gramStart"/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2767</w:t>
      </w:r>
      <w:proofErr w:type="gramEnd"/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_______в том числе по возрасту</w:t>
      </w:r>
      <w:r w:rsidRPr="003B0385">
        <w:rPr>
          <w:rStyle w:val="a6"/>
          <w:rFonts w:ascii="Arial" w:eastAsia="SimSun" w:hAnsi="Arial" w:cs="Arial"/>
          <w:kern w:val="1"/>
          <w:sz w:val="24"/>
          <w:szCs w:val="24"/>
          <w:lang w:eastAsia="ar-SA"/>
        </w:rPr>
        <w:footnoteReference w:id="4"/>
      </w: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: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_____20_ % от 55 лет и старше;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____20__ % от 40 до 55 лет;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____28__ % от 30 до 40  лет;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___20___ % от 20 до 30 лет;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___10___ % от 18 до 20 лет;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___15___% от 10 до 18 лет;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___5___% от  3 до 10 лет;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___2___% от 1 до 3 лет.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7F1552" w:rsidRPr="003B0385" w:rsidRDefault="007F1552" w:rsidP="007F1552">
      <w:pPr>
        <w:widowControl w:val="0"/>
        <w:suppressAutoHyphens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3.1.2.Стратегия социально – экономического развития: утверждена 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>______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3.1.4. Правила землепользования: утверждены   Решением Рыбинского районного Совета депутатов 02.10.2013 г. № 41-261р</w:t>
      </w:r>
      <w:proofErr w:type="gramStart"/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.</w:t>
      </w:r>
      <w:proofErr w:type="gramEnd"/>
    </w:p>
    <w:p w:rsidR="007F1552" w:rsidRPr="003B0385" w:rsidRDefault="007F1552" w:rsidP="007F1552">
      <w:pPr>
        <w:widowControl w:val="0"/>
        <w:suppressAutoHyphens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3.1.5. Правила благоустройства: утверждены  Решением Новосолянского сельского Совета депутатов от 30.08.2017 № 25-63р.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3.2. Показатели оценки  состояние сферы благоустройства</w:t>
      </w:r>
    </w:p>
    <w:p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7"/>
        <w:gridCol w:w="1449"/>
        <w:gridCol w:w="1622"/>
      </w:tblGrid>
      <w:tr w:rsidR="007F1552" w:rsidRPr="003B0385" w:rsidTr="00DE429A">
        <w:tc>
          <w:tcPr>
            <w:tcW w:w="3506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7F1552" w:rsidRPr="003B0385" w:rsidTr="00DE429A">
        <w:tc>
          <w:tcPr>
            <w:tcW w:w="3506" w:type="pct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7F1552" w:rsidRPr="003B0385" w:rsidTr="00DE429A">
        <w:trPr>
          <w:trHeight w:val="426"/>
        </w:trPr>
        <w:tc>
          <w:tcPr>
            <w:tcW w:w="5000" w:type="pct"/>
            <w:gridSpan w:val="3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7F1552" w:rsidRPr="003B0385" w:rsidTr="00DE429A">
        <w:trPr>
          <w:trHeight w:val="625"/>
        </w:trPr>
        <w:tc>
          <w:tcPr>
            <w:tcW w:w="3506" w:type="pct"/>
          </w:tcPr>
          <w:p w:rsidR="007F1552" w:rsidRPr="003B0385" w:rsidRDefault="007F1552" w:rsidP="00DE429A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 многоквартирных домов</w:t>
            </w:r>
            <w:r w:rsidRPr="003B0385">
              <w:rPr>
                <w:rStyle w:val="a6"/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footnoteReference w:id="5"/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ед.</w:t>
            </w:r>
          </w:p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17</w:t>
            </w:r>
          </w:p>
        </w:tc>
      </w:tr>
      <w:tr w:rsidR="007F1552" w:rsidRPr="003B0385" w:rsidTr="00DE429A">
        <w:trPr>
          <w:trHeight w:val="627"/>
        </w:trPr>
        <w:tc>
          <w:tcPr>
            <w:tcW w:w="3506" w:type="pct"/>
          </w:tcPr>
          <w:p w:rsidR="007F1552" w:rsidRPr="003B0385" w:rsidRDefault="007F1552" w:rsidP="00DE429A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16</w:t>
            </w:r>
          </w:p>
        </w:tc>
      </w:tr>
      <w:tr w:rsidR="007F1552" w:rsidRPr="003B0385" w:rsidTr="00DE429A">
        <w:trPr>
          <w:trHeight w:val="627"/>
        </w:trPr>
        <w:tc>
          <w:tcPr>
            <w:tcW w:w="3506" w:type="pct"/>
            <w:vMerge w:val="restart"/>
          </w:tcPr>
          <w:p w:rsidR="007F1552" w:rsidRPr="003B0385" w:rsidRDefault="007F1552" w:rsidP="00DE429A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3B0385">
              <w:rPr>
                <w:rStyle w:val="a6"/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footnoteReference w:id="6"/>
            </w: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- твердым </w:t>
            </w: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>покрытием, освещением, урнами, лавочками (минимальный перечень)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>ед.</w:t>
            </w:r>
          </w:p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16</w:t>
            </w:r>
          </w:p>
        </w:tc>
      </w:tr>
      <w:tr w:rsidR="007F1552" w:rsidRPr="003B0385" w:rsidTr="00DE429A">
        <w:trPr>
          <w:trHeight w:val="627"/>
        </w:trPr>
        <w:tc>
          <w:tcPr>
            <w:tcW w:w="3506" w:type="pct"/>
            <w:vMerge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160</w:t>
            </w:r>
          </w:p>
        </w:tc>
      </w:tr>
      <w:tr w:rsidR="007F1552" w:rsidRPr="003B0385" w:rsidTr="00DE429A">
        <w:trPr>
          <w:trHeight w:val="627"/>
        </w:trPr>
        <w:tc>
          <w:tcPr>
            <w:tcW w:w="3506" w:type="pct"/>
            <w:vMerge w:val="restart"/>
          </w:tcPr>
          <w:p w:rsidR="007F1552" w:rsidRPr="003B0385" w:rsidRDefault="007F1552" w:rsidP="00DE429A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>Количество и площадь благоустроенных дворовых территорий многоквартирных домов</w:t>
            </w:r>
            <w:r w:rsidRPr="003B0385">
              <w:rPr>
                <w:rStyle w:val="a6"/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footnoteReference w:id="7"/>
            </w: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  <w:proofErr w:type="gramEnd"/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ед.</w:t>
            </w:r>
          </w:p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16</w:t>
            </w:r>
          </w:p>
        </w:tc>
      </w:tr>
      <w:tr w:rsidR="007F1552" w:rsidRPr="003B0385" w:rsidTr="00DE429A">
        <w:trPr>
          <w:trHeight w:val="913"/>
        </w:trPr>
        <w:tc>
          <w:tcPr>
            <w:tcW w:w="3506" w:type="pct"/>
            <w:vMerge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160</w:t>
            </w:r>
          </w:p>
        </w:tc>
      </w:tr>
      <w:tr w:rsidR="007F1552" w:rsidRPr="003B0385" w:rsidTr="00DE429A">
        <w:tc>
          <w:tcPr>
            <w:tcW w:w="3506" w:type="pct"/>
            <w:vMerge w:val="restart"/>
          </w:tcPr>
          <w:p w:rsidR="007F1552" w:rsidRPr="003B0385" w:rsidRDefault="007F1552" w:rsidP="00DE429A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16</w:t>
            </w:r>
          </w:p>
        </w:tc>
      </w:tr>
      <w:tr w:rsidR="007F1552" w:rsidRPr="003B0385" w:rsidTr="00DE429A">
        <w:tc>
          <w:tcPr>
            <w:tcW w:w="3506" w:type="pct"/>
            <w:vMerge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7F1552" w:rsidRPr="003B0385" w:rsidTr="00DE429A">
        <w:tc>
          <w:tcPr>
            <w:tcW w:w="3506" w:type="pct"/>
            <w:vMerge/>
          </w:tcPr>
          <w:p w:rsidR="007F1552" w:rsidRPr="003B0385" w:rsidRDefault="007F1552" w:rsidP="00DE429A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30</w:t>
            </w:r>
          </w:p>
        </w:tc>
      </w:tr>
      <w:tr w:rsidR="007F1552" w:rsidRPr="003B0385" w:rsidTr="00DE429A">
        <w:tc>
          <w:tcPr>
            <w:tcW w:w="3506" w:type="pct"/>
            <w:vMerge w:val="restart"/>
          </w:tcPr>
          <w:p w:rsidR="007F1552" w:rsidRPr="003B0385" w:rsidRDefault="007F1552" w:rsidP="00DE429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3B038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по минимальному  перечню  от общего количества дворовых территорий</w:t>
            </w: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многоквартирных дворов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16</w:t>
            </w:r>
          </w:p>
        </w:tc>
      </w:tr>
      <w:tr w:rsidR="007F1552" w:rsidRPr="003B0385" w:rsidTr="00DE429A">
        <w:tc>
          <w:tcPr>
            <w:tcW w:w="3506" w:type="pct"/>
            <w:vMerge/>
          </w:tcPr>
          <w:p w:rsidR="007F1552" w:rsidRPr="003B0385" w:rsidRDefault="007F1552" w:rsidP="00DE429A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7F1552" w:rsidRPr="003B0385" w:rsidTr="00DE429A">
        <w:tc>
          <w:tcPr>
            <w:tcW w:w="3506" w:type="pct"/>
            <w:vMerge/>
          </w:tcPr>
          <w:p w:rsidR="007F1552" w:rsidRPr="003B0385" w:rsidRDefault="007F1552" w:rsidP="00DE429A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70</w:t>
            </w:r>
          </w:p>
        </w:tc>
      </w:tr>
      <w:tr w:rsidR="007F1552" w:rsidRPr="003B0385" w:rsidTr="00DE429A">
        <w:tc>
          <w:tcPr>
            <w:tcW w:w="5000" w:type="pct"/>
            <w:gridSpan w:val="3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Территории</w:t>
            </w:r>
            <w:r w:rsidRPr="003B038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3B0385">
              <w:rPr>
                <w:rStyle w:val="a6"/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footnoteReference w:id="8"/>
            </w:r>
          </w:p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7F1552" w:rsidRPr="003B0385" w:rsidTr="00DE429A">
        <w:tc>
          <w:tcPr>
            <w:tcW w:w="3506" w:type="pct"/>
            <w:vMerge w:val="restart"/>
          </w:tcPr>
          <w:p w:rsidR="007F1552" w:rsidRPr="003B0385" w:rsidRDefault="007F1552" w:rsidP="00DE429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7F1552" w:rsidRPr="003B0385" w:rsidRDefault="007F1552" w:rsidP="00DE429A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7F1552" w:rsidRPr="003B0385" w:rsidTr="00DE429A">
        <w:tc>
          <w:tcPr>
            <w:tcW w:w="3506" w:type="pct"/>
            <w:vMerge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13800</w:t>
            </w:r>
          </w:p>
        </w:tc>
      </w:tr>
      <w:tr w:rsidR="007F1552" w:rsidRPr="003B0385" w:rsidTr="00DE429A">
        <w:tc>
          <w:tcPr>
            <w:tcW w:w="3506" w:type="pct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2/7500</w:t>
            </w:r>
          </w:p>
        </w:tc>
      </w:tr>
      <w:tr w:rsidR="007F1552" w:rsidRPr="003B0385" w:rsidTr="00DE429A">
        <w:tc>
          <w:tcPr>
            <w:tcW w:w="3506" w:type="pct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1/3900</w:t>
            </w:r>
          </w:p>
        </w:tc>
      </w:tr>
      <w:tr w:rsidR="007F1552" w:rsidRPr="003B0385" w:rsidTr="00DE429A">
        <w:tc>
          <w:tcPr>
            <w:tcW w:w="3506" w:type="pct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1/2400</w:t>
            </w:r>
          </w:p>
        </w:tc>
      </w:tr>
      <w:tr w:rsidR="007F1552" w:rsidRPr="003B0385" w:rsidTr="00DE429A">
        <w:tc>
          <w:tcPr>
            <w:tcW w:w="3506" w:type="pct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7F1552" w:rsidRPr="003B0385" w:rsidTr="00DE429A">
        <w:tc>
          <w:tcPr>
            <w:tcW w:w="3506" w:type="pct"/>
          </w:tcPr>
          <w:p w:rsidR="007F1552" w:rsidRPr="003B0385" w:rsidRDefault="007F1552" w:rsidP="00DE429A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7F1552" w:rsidRPr="003B0385" w:rsidTr="00DE429A">
        <w:tc>
          <w:tcPr>
            <w:tcW w:w="3506" w:type="pct"/>
            <w:vMerge w:val="restart"/>
          </w:tcPr>
          <w:p w:rsidR="007F1552" w:rsidRPr="003B0385" w:rsidRDefault="007F1552" w:rsidP="00DE429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7F1552" w:rsidRPr="003B0385" w:rsidRDefault="007F1552" w:rsidP="00DE429A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7F1552" w:rsidRPr="003B0385" w:rsidTr="00DE429A">
        <w:tc>
          <w:tcPr>
            <w:tcW w:w="3506" w:type="pct"/>
            <w:vMerge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6000</w:t>
            </w:r>
          </w:p>
        </w:tc>
      </w:tr>
      <w:tr w:rsidR="007F1552" w:rsidRPr="003B0385" w:rsidTr="00DE429A">
        <w:tc>
          <w:tcPr>
            <w:tcW w:w="3506" w:type="pct"/>
            <w:vMerge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30</w:t>
            </w:r>
          </w:p>
        </w:tc>
      </w:tr>
      <w:tr w:rsidR="007F1552" w:rsidRPr="003B0385" w:rsidTr="00DE429A">
        <w:tc>
          <w:tcPr>
            <w:tcW w:w="3506" w:type="pct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1/6000</w:t>
            </w:r>
          </w:p>
        </w:tc>
      </w:tr>
      <w:tr w:rsidR="007F1552" w:rsidRPr="003B0385" w:rsidTr="00DE429A">
        <w:tc>
          <w:tcPr>
            <w:tcW w:w="3506" w:type="pct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7F1552" w:rsidRPr="003B0385" w:rsidTr="00DE429A">
        <w:tc>
          <w:tcPr>
            <w:tcW w:w="3506" w:type="pct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7F1552" w:rsidRPr="003B0385" w:rsidTr="00DE429A">
        <w:tc>
          <w:tcPr>
            <w:tcW w:w="3506" w:type="pct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7F1552" w:rsidRPr="003B0385" w:rsidTr="00DE429A">
        <w:tc>
          <w:tcPr>
            <w:tcW w:w="3506" w:type="pct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7F1552" w:rsidRPr="003B0385" w:rsidTr="00DE429A">
        <w:tc>
          <w:tcPr>
            <w:tcW w:w="3506" w:type="pct"/>
            <w:vMerge w:val="restart"/>
          </w:tcPr>
          <w:p w:rsidR="007F1552" w:rsidRPr="003B0385" w:rsidRDefault="007F1552" w:rsidP="00DE429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3B0385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нуждающихся в благоустройстве</w:t>
            </w: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7F1552" w:rsidRPr="003B0385" w:rsidRDefault="007F1552" w:rsidP="00DE429A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7F1552" w:rsidRPr="003B0385" w:rsidTr="00DE429A">
        <w:tc>
          <w:tcPr>
            <w:tcW w:w="3506" w:type="pct"/>
            <w:vMerge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13200</w:t>
            </w:r>
          </w:p>
        </w:tc>
      </w:tr>
      <w:tr w:rsidR="007F1552" w:rsidRPr="003B0385" w:rsidTr="00DE429A">
        <w:tc>
          <w:tcPr>
            <w:tcW w:w="3506" w:type="pct"/>
            <w:vMerge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70</w:t>
            </w:r>
          </w:p>
        </w:tc>
      </w:tr>
      <w:tr w:rsidR="007F1552" w:rsidRPr="003B0385" w:rsidTr="00DE429A">
        <w:tc>
          <w:tcPr>
            <w:tcW w:w="3506" w:type="pct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1/1500</w:t>
            </w:r>
          </w:p>
        </w:tc>
      </w:tr>
      <w:tr w:rsidR="007F1552" w:rsidRPr="003B0385" w:rsidTr="00DE429A">
        <w:tc>
          <w:tcPr>
            <w:tcW w:w="3506" w:type="pct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1/3900</w:t>
            </w:r>
          </w:p>
        </w:tc>
      </w:tr>
      <w:tr w:rsidR="007F1552" w:rsidRPr="003B0385" w:rsidTr="00DE429A">
        <w:tc>
          <w:tcPr>
            <w:tcW w:w="3506" w:type="pct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1/2400</w:t>
            </w:r>
          </w:p>
        </w:tc>
      </w:tr>
      <w:tr w:rsidR="007F1552" w:rsidRPr="003B0385" w:rsidTr="00DE429A">
        <w:tc>
          <w:tcPr>
            <w:tcW w:w="3506" w:type="pct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</w:pPr>
            <w:r w:rsidRPr="003B0385">
              <w:rPr>
                <w:rFonts w:ascii="Arial" w:hAnsi="Arial" w:cs="Arial"/>
                <w:kern w:val="1"/>
                <w:sz w:val="24"/>
                <w:szCs w:val="24"/>
                <w:lang w:eastAsia="ru-RU"/>
              </w:rPr>
              <w:lastRenderedPageBreak/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7F1552" w:rsidRPr="003B0385" w:rsidTr="00DE429A">
        <w:tc>
          <w:tcPr>
            <w:tcW w:w="3506" w:type="pct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7F1552" w:rsidRPr="003B0385" w:rsidTr="00DE429A">
        <w:tc>
          <w:tcPr>
            <w:tcW w:w="3506" w:type="pct"/>
          </w:tcPr>
          <w:p w:rsidR="007F1552" w:rsidRPr="003B0385" w:rsidRDefault="007F1552" w:rsidP="00DE429A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2,7</w:t>
            </w:r>
          </w:p>
        </w:tc>
      </w:tr>
      <w:tr w:rsidR="007F1552" w:rsidRPr="003B0385" w:rsidTr="00DE429A">
        <w:tc>
          <w:tcPr>
            <w:tcW w:w="3506" w:type="pct"/>
          </w:tcPr>
          <w:p w:rsidR="007F1552" w:rsidRPr="003B0385" w:rsidRDefault="007F1552" w:rsidP="00DE429A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Иные показатели:</w:t>
            </w:r>
          </w:p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озеленение;</w:t>
            </w:r>
          </w:p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освещение;</w:t>
            </w:r>
          </w:p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твердое покрытие дорог</w:t>
            </w:r>
          </w:p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038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705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7F1552" w:rsidRPr="003B0385" w:rsidRDefault="007F1552" w:rsidP="00DE42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F1552" w:rsidRPr="003B0385" w:rsidRDefault="007F1552" w:rsidP="007F15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Территорий функционального назначения системно не благоустраиваются. 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</w:t>
      </w:r>
      <w:proofErr w:type="spellStart"/>
      <w:r w:rsidRPr="003B0385">
        <w:rPr>
          <w:rFonts w:ascii="Arial" w:hAnsi="Arial" w:cs="Arial"/>
          <w:sz w:val="24"/>
          <w:szCs w:val="24"/>
        </w:rPr>
        <w:t>тропиночной</w:t>
      </w:r>
      <w:proofErr w:type="spellEnd"/>
      <w:r w:rsidRPr="003B0385">
        <w:rPr>
          <w:rFonts w:ascii="Arial" w:hAnsi="Arial" w:cs="Arial"/>
          <w:sz w:val="24"/>
          <w:szCs w:val="24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С целью существенных изменений данной ситуации с 2014 года администрацией Новосолянского проводятся конкурсы по участию в грантах, также  администрация участвует в краевых конкурсах на гранты Губернатора Красноярского края.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За 2014-2016 годы выполнены работы по капитальному ремонту уличного освещения, водозаборной скважины, ремонту автомобильных дорог на общую сумму 11013,797 </w:t>
      </w:r>
      <w:proofErr w:type="spellStart"/>
      <w:r w:rsidRPr="003B0385">
        <w:rPr>
          <w:rFonts w:ascii="Arial" w:hAnsi="Arial" w:cs="Arial"/>
          <w:sz w:val="24"/>
          <w:szCs w:val="24"/>
        </w:rPr>
        <w:t>тыс</w:t>
      </w:r>
      <w:proofErr w:type="gramStart"/>
      <w:r w:rsidRPr="003B0385">
        <w:rPr>
          <w:rFonts w:ascii="Arial" w:hAnsi="Arial" w:cs="Arial"/>
          <w:sz w:val="24"/>
          <w:szCs w:val="24"/>
        </w:rPr>
        <w:t>.р</w:t>
      </w:r>
      <w:proofErr w:type="gramEnd"/>
      <w:r w:rsidRPr="003B0385">
        <w:rPr>
          <w:rFonts w:ascii="Arial" w:hAnsi="Arial" w:cs="Arial"/>
          <w:sz w:val="24"/>
          <w:szCs w:val="24"/>
        </w:rPr>
        <w:t>ублей</w:t>
      </w:r>
      <w:proofErr w:type="spellEnd"/>
      <w:r w:rsidRPr="003B0385">
        <w:rPr>
          <w:rFonts w:ascii="Arial" w:hAnsi="Arial" w:cs="Arial"/>
          <w:sz w:val="24"/>
          <w:szCs w:val="24"/>
        </w:rPr>
        <w:t>. Это позволило частично благоустроить территорию сельсовета, создать комфортную среду проживания для населения.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Население (школьники, студенты) привлекается к работам по благоустройству территорий сельсовета проводятся субботники в рамках ежегодных </w:t>
      </w:r>
      <w:proofErr w:type="spellStart"/>
      <w:r w:rsidRPr="003B0385">
        <w:rPr>
          <w:rFonts w:ascii="Arial" w:hAnsi="Arial" w:cs="Arial"/>
          <w:sz w:val="24"/>
          <w:szCs w:val="24"/>
        </w:rPr>
        <w:t>четырехмесячников</w:t>
      </w:r>
      <w:proofErr w:type="spellEnd"/>
      <w:r w:rsidRPr="003B0385">
        <w:rPr>
          <w:rFonts w:ascii="Arial" w:hAnsi="Arial" w:cs="Arial"/>
          <w:sz w:val="24"/>
          <w:szCs w:val="24"/>
        </w:rPr>
        <w:t xml:space="preserve"> по благоустройству</w:t>
      </w:r>
      <w:proofErr w:type="gramStart"/>
      <w:r w:rsidRPr="003B0385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3B0385">
        <w:rPr>
          <w:rFonts w:ascii="Arial" w:hAnsi="Arial" w:cs="Arial"/>
          <w:sz w:val="24"/>
          <w:szCs w:val="24"/>
        </w:rPr>
        <w:t xml:space="preserve">иные мероприятия. 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7F1552" w:rsidRPr="003B0385" w:rsidRDefault="007F1552" w:rsidP="007F1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B0385">
        <w:rPr>
          <w:rFonts w:ascii="Arial" w:hAnsi="Arial" w:cs="Arial"/>
          <w:b/>
          <w:sz w:val="24"/>
          <w:szCs w:val="24"/>
          <w:lang w:eastAsia="ru-RU"/>
        </w:rPr>
        <w:t>4. Цели и задачи муниципальной Программы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7F1552" w:rsidRPr="003B0385" w:rsidRDefault="007F1552" w:rsidP="007F1552">
      <w:pPr>
        <w:widowControl w:val="0"/>
        <w:suppressAutoHyphens/>
        <w:spacing w:after="0" w:line="100" w:lineRule="atLeast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В целях создания </w:t>
      </w:r>
      <w:r w:rsidRPr="003B0385">
        <w:rPr>
          <w:rFonts w:ascii="Arial" w:hAnsi="Arial" w:cs="Arial"/>
          <w:bCs/>
          <w:sz w:val="24"/>
          <w:szCs w:val="24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b/>
          <w:sz w:val="24"/>
          <w:szCs w:val="24"/>
          <w:lang w:eastAsia="ru-RU"/>
        </w:rPr>
        <w:t>Задача 1</w:t>
      </w:r>
      <w:r w:rsidRPr="003B0385">
        <w:rPr>
          <w:rFonts w:ascii="Arial" w:hAnsi="Arial" w:cs="Arial"/>
          <w:sz w:val="24"/>
          <w:szCs w:val="24"/>
          <w:lang w:eastAsia="ru-RU"/>
        </w:rPr>
        <w:t>. Обеспечение формирования единого облика муниципального образования.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b/>
          <w:sz w:val="24"/>
          <w:szCs w:val="24"/>
          <w:lang w:eastAsia="ru-RU"/>
        </w:rPr>
        <w:t>Задача 2</w:t>
      </w:r>
      <w:r w:rsidRPr="003B0385">
        <w:rPr>
          <w:rFonts w:ascii="Arial" w:hAnsi="Arial" w:cs="Arial"/>
          <w:sz w:val="24"/>
          <w:szCs w:val="24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b/>
          <w:sz w:val="24"/>
          <w:szCs w:val="24"/>
          <w:lang w:eastAsia="ru-RU"/>
        </w:rPr>
        <w:t>Задача 3</w:t>
      </w:r>
      <w:r w:rsidRPr="003B0385">
        <w:rPr>
          <w:rFonts w:ascii="Arial" w:hAnsi="Arial" w:cs="Arial"/>
          <w:sz w:val="24"/>
          <w:szCs w:val="24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left="142" w:firstLine="218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7F1552" w:rsidRPr="003B0385" w:rsidRDefault="007F1552" w:rsidP="007F1552">
      <w:pPr>
        <w:widowControl w:val="0"/>
        <w:suppressAutoHyphens/>
        <w:spacing w:after="0" w:line="100" w:lineRule="atLeast"/>
        <w:ind w:left="142" w:firstLine="218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5. Ожидаемые результаты Программы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left="142" w:firstLine="218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</w:p>
    <w:p w:rsidR="007F1552" w:rsidRPr="003B0385" w:rsidRDefault="007F1552" w:rsidP="007F1552">
      <w:pPr>
        <w:widowControl w:val="0"/>
        <w:suppressAutoHyphens/>
        <w:spacing w:after="0" w:line="100" w:lineRule="atLeast"/>
        <w:ind w:left="142" w:firstLine="567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Повышение уровня благоустройства территории муниципального образования.</w:t>
      </w:r>
    </w:p>
    <w:p w:rsidR="007F1552" w:rsidRPr="003B0385" w:rsidRDefault="007F1552" w:rsidP="007F1552">
      <w:pPr>
        <w:shd w:val="clear" w:color="auto" w:fill="FFFFFF"/>
        <w:tabs>
          <w:tab w:val="left" w:pos="0"/>
        </w:tabs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lastRenderedPageBreak/>
        <w:t xml:space="preserve">Муниципальная программа </w:t>
      </w:r>
      <w:proofErr w:type="gramStart"/>
      <w:r w:rsidRPr="003B0385">
        <w:rPr>
          <w:rFonts w:ascii="Arial" w:hAnsi="Arial" w:cs="Arial"/>
          <w:sz w:val="24"/>
          <w:szCs w:val="24"/>
        </w:rPr>
        <w:t>обеспечивает</w:t>
      </w:r>
      <w:proofErr w:type="gramEnd"/>
      <w:r w:rsidRPr="003B0385">
        <w:rPr>
          <w:rFonts w:ascii="Arial" w:hAnsi="Arial" w:cs="Arial"/>
          <w:sz w:val="24"/>
          <w:szCs w:val="24"/>
        </w:rPr>
        <w:t xml:space="preserve"> прежде всего реализацию комплекса мероприятий, предусмотренных Правилами предоставления и распределения субсидий из федерального бюджета бюджетам субъектов Российской Федерации </w:t>
      </w:r>
      <w:r w:rsidRPr="003B0385">
        <w:rPr>
          <w:rFonts w:ascii="Arial" w:hAnsi="Arial" w:cs="Arial"/>
          <w:color w:val="000000"/>
          <w:sz w:val="24"/>
          <w:szCs w:val="24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</w:t>
      </w:r>
      <w:r w:rsidRPr="003B0385">
        <w:rPr>
          <w:rFonts w:ascii="Arial" w:hAnsi="Arial" w:cs="Arial"/>
          <w:color w:val="FF0000"/>
          <w:sz w:val="24"/>
          <w:szCs w:val="24"/>
        </w:rPr>
        <w:t xml:space="preserve"> </w:t>
      </w:r>
      <w:r w:rsidRPr="003B0385">
        <w:rPr>
          <w:rFonts w:ascii="Arial" w:hAnsi="Arial" w:cs="Arial"/>
          <w:color w:val="000000"/>
          <w:sz w:val="24"/>
          <w:szCs w:val="24"/>
        </w:rPr>
        <w:t xml:space="preserve">№ 169, и направлена </w:t>
      </w:r>
      <w:r w:rsidRPr="003B0385">
        <w:rPr>
          <w:rFonts w:ascii="Arial" w:hAnsi="Arial" w:cs="Arial"/>
          <w:sz w:val="24"/>
          <w:szCs w:val="24"/>
        </w:rPr>
        <w:t>на развитие городской (сельской) среды в муниципальном образовании Новосолянский сельсовет, благоустройство общественных территорий, дворовых территорий многоквартирных домов.</w:t>
      </w:r>
    </w:p>
    <w:p w:rsidR="007F1552" w:rsidRPr="003B0385" w:rsidRDefault="007F1552" w:rsidP="007F15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Целевыми показателями эффективности реализации муниципальной программы являются:</w:t>
      </w:r>
    </w:p>
    <w:tbl>
      <w:tblPr>
        <w:tblW w:w="10057" w:type="dxa"/>
        <w:tblInd w:w="-3" w:type="dxa"/>
        <w:tblLayout w:type="fixed"/>
        <w:tblLook w:val="01E0" w:firstRow="1" w:lastRow="1" w:firstColumn="1" w:lastColumn="1" w:noHBand="0" w:noVBand="0"/>
      </w:tblPr>
      <w:tblGrid>
        <w:gridCol w:w="10057"/>
      </w:tblGrid>
      <w:tr w:rsidR="007F1552" w:rsidRPr="003B0385" w:rsidTr="00DE429A">
        <w:trPr>
          <w:trHeight w:val="361"/>
        </w:trPr>
        <w:tc>
          <w:tcPr>
            <w:tcW w:w="10057" w:type="dxa"/>
            <w:noWrap/>
            <w:vAlign w:val="center"/>
          </w:tcPr>
          <w:p w:rsidR="007F1552" w:rsidRPr="003B0385" w:rsidRDefault="007F1552" w:rsidP="00DE429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 xml:space="preserve">количество благоустроенных дворовых территорий, ед.; </w:t>
            </w:r>
          </w:p>
        </w:tc>
      </w:tr>
      <w:tr w:rsidR="007F1552" w:rsidRPr="003B0385" w:rsidTr="00DE429A">
        <w:trPr>
          <w:trHeight w:val="239"/>
        </w:trPr>
        <w:tc>
          <w:tcPr>
            <w:tcW w:w="10057" w:type="dxa"/>
          </w:tcPr>
          <w:p w:rsidR="007F1552" w:rsidRPr="003B0385" w:rsidRDefault="007F1552" w:rsidP="00DE429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  <w:proofErr w:type="gramStart"/>
            <w:r w:rsidRPr="003B0385">
              <w:rPr>
                <w:rFonts w:ascii="Arial" w:hAnsi="Arial" w:cs="Arial"/>
                <w:sz w:val="24"/>
                <w:szCs w:val="24"/>
              </w:rPr>
              <w:t>, %;</w:t>
            </w:r>
            <w:proofErr w:type="gramEnd"/>
          </w:p>
        </w:tc>
      </w:tr>
      <w:tr w:rsidR="007F1552" w:rsidRPr="003B0385" w:rsidTr="00DE429A">
        <w:trPr>
          <w:trHeight w:val="495"/>
        </w:trPr>
        <w:tc>
          <w:tcPr>
            <w:tcW w:w="10057" w:type="dxa"/>
          </w:tcPr>
          <w:p w:rsidR="007F1552" w:rsidRPr="003B0385" w:rsidRDefault="007F1552" w:rsidP="00DE429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территориями, от общей численности населения муниципального образования</w:t>
            </w:r>
            <w:proofErr w:type="gramStart"/>
            <w:r w:rsidRPr="003B0385">
              <w:rPr>
                <w:rFonts w:ascii="Arial" w:hAnsi="Arial" w:cs="Arial"/>
                <w:sz w:val="24"/>
                <w:szCs w:val="24"/>
              </w:rPr>
              <w:t>), %;</w:t>
            </w:r>
            <w:proofErr w:type="gramEnd"/>
          </w:p>
        </w:tc>
      </w:tr>
      <w:tr w:rsidR="007F1552" w:rsidRPr="003B0385" w:rsidTr="00DE429A">
        <w:trPr>
          <w:trHeight w:val="311"/>
        </w:trPr>
        <w:tc>
          <w:tcPr>
            <w:tcW w:w="10057" w:type="dxa"/>
          </w:tcPr>
          <w:p w:rsidR="007F1552" w:rsidRPr="003B0385" w:rsidRDefault="007F1552" w:rsidP="00DE429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количество благоустроенных муниципальных территорий общего пользования, ед.;</w:t>
            </w:r>
          </w:p>
        </w:tc>
      </w:tr>
      <w:tr w:rsidR="007F1552" w:rsidRPr="003B0385" w:rsidTr="00DE429A">
        <w:trPr>
          <w:trHeight w:val="287"/>
        </w:trPr>
        <w:tc>
          <w:tcPr>
            <w:tcW w:w="10057" w:type="dxa"/>
          </w:tcPr>
          <w:p w:rsidR="007F1552" w:rsidRPr="003B0385" w:rsidRDefault="007F1552" w:rsidP="00DE429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 xml:space="preserve">площадь благоустроенных муниципальных территорий общего пользования, </w:t>
            </w:r>
            <w:proofErr w:type="gramStart"/>
            <w:r w:rsidRPr="003B0385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  <w:r w:rsidRPr="003B0385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7F1552" w:rsidRPr="003B0385" w:rsidTr="00DE429A">
        <w:trPr>
          <w:trHeight w:val="277"/>
        </w:trPr>
        <w:tc>
          <w:tcPr>
            <w:tcW w:w="10057" w:type="dxa"/>
          </w:tcPr>
          <w:p w:rsidR="007F1552" w:rsidRPr="003B0385" w:rsidRDefault="007F1552" w:rsidP="00DE429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доля площади благоустроенных муниципальных общественных территорий</w:t>
            </w:r>
            <w:proofErr w:type="gramStart"/>
            <w:r w:rsidRPr="003B0385">
              <w:rPr>
                <w:rFonts w:ascii="Arial" w:hAnsi="Arial" w:cs="Arial"/>
                <w:sz w:val="24"/>
                <w:szCs w:val="24"/>
              </w:rPr>
              <w:t>, %;</w:t>
            </w:r>
            <w:proofErr w:type="gramEnd"/>
          </w:p>
        </w:tc>
      </w:tr>
      <w:tr w:rsidR="007F1552" w:rsidRPr="003B0385" w:rsidTr="00DE429A">
        <w:trPr>
          <w:trHeight w:val="578"/>
        </w:trPr>
        <w:tc>
          <w:tcPr>
            <w:tcW w:w="10057" w:type="dxa"/>
          </w:tcPr>
          <w:p w:rsidR="007F1552" w:rsidRPr="003B0385" w:rsidRDefault="007F1552" w:rsidP="00DE429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доля финансового участия заинтересованных лиц в выполнении дополнительного перечня работ по благоустройству дворовых территорий, %.</w:t>
            </w:r>
          </w:p>
        </w:tc>
      </w:tr>
    </w:tbl>
    <w:p w:rsidR="007F1552" w:rsidRPr="003B0385" w:rsidRDefault="007F1552" w:rsidP="007F1552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           Показатели (индикаторы) результативности Программы приведены в приложении № 10 к Программе. 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6. Мероприятия Программы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3B0385">
        <w:rPr>
          <w:rFonts w:ascii="Arial" w:hAnsi="Arial" w:cs="Arial"/>
          <w:bCs/>
          <w:sz w:val="24"/>
          <w:szCs w:val="24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3B0385">
        <w:rPr>
          <w:rFonts w:ascii="Arial" w:hAnsi="Arial" w:cs="Arial"/>
          <w:b/>
          <w:sz w:val="24"/>
          <w:szCs w:val="24"/>
        </w:rPr>
        <w:t xml:space="preserve">Задача 1. </w:t>
      </w:r>
      <w:r w:rsidRPr="003B0385">
        <w:rPr>
          <w:rFonts w:ascii="Arial" w:hAnsi="Arial" w:cs="Arial"/>
          <w:b/>
          <w:sz w:val="24"/>
          <w:szCs w:val="24"/>
          <w:lang w:eastAsia="ru-RU"/>
        </w:rPr>
        <w:t>Обеспечение формирования единого облика муниципального образования.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  <w:u w:val="single"/>
        </w:rPr>
        <w:t>Мероприятие 1</w:t>
      </w:r>
      <w:r w:rsidRPr="003B0385">
        <w:rPr>
          <w:rFonts w:ascii="Arial" w:hAnsi="Arial" w:cs="Arial"/>
          <w:sz w:val="24"/>
          <w:szCs w:val="24"/>
        </w:rPr>
        <w:t xml:space="preserve">. </w:t>
      </w:r>
      <w:r w:rsidRPr="003B0385">
        <w:rPr>
          <w:rFonts w:ascii="Arial" w:hAnsi="Arial" w:cs="Arial"/>
          <w:sz w:val="24"/>
          <w:szCs w:val="24"/>
          <w:u w:val="single"/>
        </w:rPr>
        <w:t>Применение правил благоустройства, утвержденных  органо</w:t>
      </w:r>
      <w:r>
        <w:rPr>
          <w:rFonts w:ascii="Arial" w:hAnsi="Arial" w:cs="Arial"/>
          <w:sz w:val="24"/>
          <w:szCs w:val="24"/>
          <w:u w:val="single"/>
        </w:rPr>
        <w:t>м местного самоуправления  от 24.12.2019 №  57-141р</w:t>
      </w:r>
      <w:r w:rsidRPr="003B0385">
        <w:rPr>
          <w:rFonts w:ascii="Arial" w:hAnsi="Arial" w:cs="Arial"/>
          <w:sz w:val="24"/>
          <w:szCs w:val="24"/>
          <w:u w:val="single"/>
        </w:rPr>
        <w:t xml:space="preserve"> по результатам публичных слушаний.</w:t>
      </w:r>
      <w:r w:rsidRPr="003B0385">
        <w:rPr>
          <w:rFonts w:ascii="Arial" w:hAnsi="Arial" w:cs="Arial"/>
          <w:sz w:val="24"/>
          <w:szCs w:val="24"/>
        </w:rPr>
        <w:t xml:space="preserve"> 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</w:t>
      </w:r>
      <w:proofErr w:type="spellStart"/>
      <w:proofErr w:type="gramStart"/>
      <w:r w:rsidRPr="003B0385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3B0385">
        <w:rPr>
          <w:rFonts w:ascii="Arial" w:hAnsi="Arial" w:cs="Arial"/>
          <w:sz w:val="24"/>
          <w:szCs w:val="24"/>
        </w:rPr>
        <w:t xml:space="preserve"> и утверждены</w:t>
      </w:r>
      <w:r w:rsidRPr="003B0385">
        <w:rPr>
          <w:rStyle w:val="a6"/>
          <w:rFonts w:ascii="Arial" w:hAnsi="Arial" w:cs="Arial"/>
          <w:sz w:val="24"/>
          <w:szCs w:val="24"/>
        </w:rPr>
        <w:footnoteReference w:id="9"/>
      </w:r>
      <w:r w:rsidRPr="003B0385">
        <w:rPr>
          <w:rFonts w:ascii="Arial" w:hAnsi="Arial" w:cs="Arial"/>
          <w:sz w:val="24"/>
          <w:szCs w:val="24"/>
        </w:rPr>
        <w:t xml:space="preserve"> Решением Новосолянского сельского Совета депутатов от </w:t>
      </w:r>
      <w:r>
        <w:rPr>
          <w:rFonts w:ascii="Arial" w:hAnsi="Arial" w:cs="Arial"/>
          <w:sz w:val="24"/>
          <w:szCs w:val="24"/>
          <w:u w:val="single"/>
        </w:rPr>
        <w:t>24.12.2019 №  57-141</w:t>
      </w:r>
      <w:r w:rsidRPr="003B0385">
        <w:rPr>
          <w:rFonts w:ascii="Arial" w:hAnsi="Arial" w:cs="Arial"/>
          <w:sz w:val="24"/>
          <w:szCs w:val="24"/>
          <w:u w:val="single"/>
        </w:rPr>
        <w:t>р</w:t>
      </w:r>
      <w:r w:rsidRPr="003B0385">
        <w:rPr>
          <w:rFonts w:ascii="Arial" w:hAnsi="Arial" w:cs="Arial"/>
          <w:sz w:val="24"/>
          <w:szCs w:val="24"/>
        </w:rPr>
        <w:t xml:space="preserve">  на основании публичных слушаний.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3B038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F1552" w:rsidRPr="003B0385" w:rsidRDefault="007F1552" w:rsidP="007F1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bCs/>
          <w:sz w:val="24"/>
          <w:szCs w:val="24"/>
        </w:rPr>
        <w:t>Порядок организации и проведения публичных слушаний определен  уставом муниципального образования и решением Новосолянского сельского Совета депутатов № 16-30р от 30.05.2006 «</w:t>
      </w:r>
      <w:r w:rsidRPr="003B0385">
        <w:rPr>
          <w:rFonts w:ascii="Arial" w:hAnsi="Arial" w:cs="Arial"/>
          <w:sz w:val="24"/>
          <w:szCs w:val="24"/>
        </w:rPr>
        <w:t xml:space="preserve">О </w:t>
      </w:r>
      <w:proofErr w:type="gramStart"/>
      <w:r w:rsidRPr="003B0385">
        <w:rPr>
          <w:rFonts w:ascii="Arial" w:hAnsi="Arial" w:cs="Arial"/>
          <w:sz w:val="24"/>
          <w:szCs w:val="24"/>
        </w:rPr>
        <w:t>Положении</w:t>
      </w:r>
      <w:proofErr w:type="gramEnd"/>
      <w:r w:rsidRPr="003B0385">
        <w:rPr>
          <w:rFonts w:ascii="Arial" w:hAnsi="Arial" w:cs="Arial"/>
          <w:sz w:val="24"/>
          <w:szCs w:val="24"/>
        </w:rPr>
        <w:t xml:space="preserve"> о публичных слушаниях в Новосолянском сельсовете» </w:t>
      </w:r>
      <w:r w:rsidRPr="003B0385">
        <w:rPr>
          <w:rFonts w:ascii="Arial" w:hAnsi="Arial" w:cs="Arial"/>
          <w:bCs/>
          <w:sz w:val="24"/>
          <w:szCs w:val="24"/>
        </w:rPr>
        <w:t xml:space="preserve">и предусматривает заблаговременное оповещение жителей муниципального образования о времени и месте проведения публичных слушаний, </w:t>
      </w:r>
      <w:r w:rsidRPr="003B0385">
        <w:rPr>
          <w:rFonts w:ascii="Arial" w:hAnsi="Arial" w:cs="Arial"/>
          <w:bCs/>
          <w:sz w:val="24"/>
          <w:szCs w:val="24"/>
        </w:rPr>
        <w:lastRenderedPageBreak/>
        <w:t>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B0385">
        <w:rPr>
          <w:rFonts w:ascii="Arial" w:hAnsi="Arial" w:cs="Arial"/>
          <w:bCs/>
          <w:sz w:val="24"/>
          <w:szCs w:val="24"/>
        </w:rPr>
        <w:t>Публичные слушания проведены в с. Новая Солянка ул. Первомайская, 23</w:t>
      </w:r>
      <w:r w:rsidRPr="003B0385">
        <w:rPr>
          <w:rStyle w:val="a6"/>
          <w:rFonts w:ascii="Arial" w:hAnsi="Arial" w:cs="Arial"/>
          <w:bCs/>
          <w:sz w:val="24"/>
          <w:szCs w:val="24"/>
        </w:rPr>
        <w:footnoteReference w:id="10"/>
      </w:r>
      <w:r>
        <w:rPr>
          <w:rFonts w:ascii="Arial" w:hAnsi="Arial" w:cs="Arial"/>
          <w:bCs/>
          <w:sz w:val="24"/>
          <w:szCs w:val="24"/>
        </w:rPr>
        <w:t xml:space="preserve">  в период 02.12.2019</w:t>
      </w:r>
      <w:r w:rsidRPr="003B0385">
        <w:rPr>
          <w:rFonts w:ascii="Arial" w:hAnsi="Arial" w:cs="Arial"/>
          <w:bCs/>
          <w:sz w:val="24"/>
          <w:szCs w:val="24"/>
        </w:rPr>
        <w:t xml:space="preserve"> г..</w:t>
      </w:r>
      <w:proofErr w:type="gramEnd"/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3B0385">
        <w:rPr>
          <w:rFonts w:ascii="Arial" w:hAnsi="Arial" w:cs="Arial"/>
          <w:bCs/>
          <w:sz w:val="24"/>
          <w:szCs w:val="24"/>
        </w:rPr>
        <w:t xml:space="preserve">В публичных слушаниях приняли участие  138 чел., что составляет __5__% от общего количества жителей в муниципальном образовании. 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7F1552" w:rsidRPr="003B0385" w:rsidRDefault="007F1552" w:rsidP="007F1552">
      <w:pPr>
        <w:pStyle w:val="ConsPlusNormal"/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3B0385">
        <w:rPr>
          <w:rFonts w:ascii="Arial" w:hAnsi="Arial" w:cs="Arial"/>
          <w:sz w:val="24"/>
          <w:szCs w:val="24"/>
          <w:u w:val="single"/>
        </w:rPr>
        <w:t>Мероприятие 1.3. Применение лучших практик (проектов, дизай</w:t>
      </w:r>
      <w:proofErr w:type="gramStart"/>
      <w:r w:rsidRPr="003B0385">
        <w:rPr>
          <w:rFonts w:ascii="Arial" w:hAnsi="Arial" w:cs="Arial"/>
          <w:sz w:val="24"/>
          <w:szCs w:val="24"/>
          <w:u w:val="single"/>
        </w:rPr>
        <w:t>н-</w:t>
      </w:r>
      <w:proofErr w:type="gramEnd"/>
      <w:r w:rsidRPr="003B0385">
        <w:rPr>
          <w:rFonts w:ascii="Arial" w:hAnsi="Arial" w:cs="Arial"/>
          <w:sz w:val="24"/>
          <w:szCs w:val="24"/>
          <w:u w:val="single"/>
        </w:rPr>
        <w:t xml:space="preserve"> проектов)  при  благоустройстве  дворов и общественных пространств.</w:t>
      </w:r>
    </w:p>
    <w:p w:rsidR="007F1552" w:rsidRPr="003B0385" w:rsidRDefault="007F1552" w:rsidP="007F1552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7F1552" w:rsidRPr="003B0385" w:rsidRDefault="007F1552" w:rsidP="007F155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В концепции отражается настоящее и будущее территории: </w:t>
      </w:r>
    </w:p>
    <w:p w:rsidR="007F1552" w:rsidRPr="003B0385" w:rsidRDefault="007F1552" w:rsidP="007F155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B0385">
        <w:rPr>
          <w:rFonts w:ascii="Arial" w:hAnsi="Arial" w:cs="Arial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7F1552" w:rsidRPr="003B0385" w:rsidRDefault="007F1552" w:rsidP="007F155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7F1552" w:rsidRPr="003B0385" w:rsidRDefault="007F1552" w:rsidP="007F1552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На краевом уровне по результатам конкурса формируется база лучших проектов (дизайн-проект) благоустройства дворов и общественных территорий, </w:t>
      </w:r>
      <w:proofErr w:type="gramStart"/>
      <w:r w:rsidRPr="003B0385">
        <w:rPr>
          <w:rFonts w:ascii="Arial" w:hAnsi="Arial" w:cs="Arial"/>
          <w:sz w:val="24"/>
          <w:szCs w:val="24"/>
        </w:rPr>
        <w:t>которой</w:t>
      </w:r>
      <w:proofErr w:type="gramEnd"/>
      <w:r w:rsidRPr="003B0385">
        <w:rPr>
          <w:rFonts w:ascii="Arial" w:hAnsi="Arial" w:cs="Arial"/>
          <w:sz w:val="24"/>
          <w:szCs w:val="24"/>
        </w:rPr>
        <w:t xml:space="preserve"> можно пользоваться.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B0385">
        <w:rPr>
          <w:rFonts w:ascii="Arial" w:hAnsi="Arial" w:cs="Arial"/>
          <w:sz w:val="24"/>
          <w:szCs w:val="24"/>
          <w:u w:val="single"/>
        </w:rPr>
        <w:t>Мероприятие 1.4. Обеспечение системной работы административной комиссии, рассматривающей дела о нарушении правил благоустройства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Согласно ст. 14.2 закона Красноярского края от 02.10.2008 № 7-2161 «Об административных правонарушениях» о</w:t>
      </w:r>
      <w:r w:rsidRPr="003B0385">
        <w:rPr>
          <w:rFonts w:ascii="Arial" w:hAnsi="Arial" w:cs="Arial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9" w:history="1">
        <w:r w:rsidRPr="003B0385">
          <w:rPr>
            <w:rFonts w:ascii="Arial" w:hAnsi="Arial" w:cs="Arial"/>
            <w:bCs/>
            <w:color w:val="0000FF"/>
            <w:sz w:val="24"/>
            <w:szCs w:val="24"/>
          </w:rPr>
          <w:t>Законом</w:t>
        </w:r>
      </w:hyperlink>
      <w:r w:rsidRPr="003B0385">
        <w:rPr>
          <w:rFonts w:ascii="Arial" w:hAnsi="Arial" w:cs="Arial"/>
          <w:bCs/>
          <w:sz w:val="24"/>
          <w:szCs w:val="24"/>
        </w:rPr>
        <w:t xml:space="preserve"> края от 23.04.2009 № 8-3170. 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bCs/>
          <w:sz w:val="24"/>
          <w:szCs w:val="24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0" w:history="1">
        <w:r w:rsidRPr="003B0385">
          <w:rPr>
            <w:rFonts w:ascii="Arial" w:hAnsi="Arial" w:cs="Arial"/>
            <w:bCs/>
            <w:color w:val="0000FF"/>
            <w:sz w:val="24"/>
            <w:szCs w:val="24"/>
          </w:rPr>
          <w:t>5.1</w:t>
        </w:r>
      </w:hyperlink>
      <w:r w:rsidRPr="003B0385">
        <w:rPr>
          <w:rFonts w:ascii="Arial" w:hAnsi="Arial" w:cs="Arial"/>
          <w:bCs/>
          <w:sz w:val="24"/>
          <w:szCs w:val="24"/>
        </w:rPr>
        <w:t xml:space="preserve"> «</w:t>
      </w:r>
      <w:r w:rsidRPr="003B0385">
        <w:rPr>
          <w:rFonts w:ascii="Arial" w:hAnsi="Arial" w:cs="Arial"/>
          <w:sz w:val="24"/>
          <w:szCs w:val="24"/>
        </w:rPr>
        <w:t>Нарушение правил благоустройства городов и других населенных пунктов»</w:t>
      </w:r>
      <w:r w:rsidRPr="003B0385">
        <w:rPr>
          <w:rFonts w:ascii="Arial" w:hAnsi="Arial" w:cs="Arial"/>
          <w:bCs/>
          <w:sz w:val="24"/>
          <w:szCs w:val="24"/>
        </w:rPr>
        <w:t xml:space="preserve"> Закона </w:t>
      </w:r>
      <w:r w:rsidRPr="003B0385">
        <w:rPr>
          <w:rFonts w:ascii="Arial" w:hAnsi="Arial" w:cs="Arial"/>
          <w:sz w:val="24"/>
          <w:szCs w:val="24"/>
        </w:rPr>
        <w:t xml:space="preserve">«Об административных правонарушениях». 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Состав административной комиссии утвержден</w:t>
      </w:r>
      <w:r w:rsidRPr="003B0385">
        <w:rPr>
          <w:rStyle w:val="a6"/>
          <w:rFonts w:ascii="Arial" w:hAnsi="Arial" w:cs="Arial"/>
          <w:sz w:val="24"/>
          <w:szCs w:val="24"/>
        </w:rPr>
        <w:footnoteReference w:id="11"/>
      </w:r>
      <w:r w:rsidRPr="003B0385">
        <w:rPr>
          <w:rFonts w:ascii="Arial" w:hAnsi="Arial" w:cs="Arial"/>
          <w:sz w:val="24"/>
          <w:szCs w:val="24"/>
        </w:rPr>
        <w:t xml:space="preserve"> Решением Новосолянского сельского Совета депутатов № 13-35р от 04.08.2016 г</w:t>
      </w:r>
      <w:proofErr w:type="gramStart"/>
      <w:r w:rsidRPr="003B0385">
        <w:rPr>
          <w:rFonts w:ascii="Arial" w:hAnsi="Arial" w:cs="Arial"/>
          <w:sz w:val="24"/>
          <w:szCs w:val="24"/>
        </w:rPr>
        <w:t>..</w:t>
      </w:r>
      <w:proofErr w:type="gramEnd"/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Анализ работы административной комиссии в период с 2014 по 2016 года показал следующее</w:t>
      </w:r>
      <w:r w:rsidRPr="003B0385">
        <w:rPr>
          <w:rStyle w:val="a6"/>
          <w:rFonts w:ascii="Arial" w:hAnsi="Arial" w:cs="Arial"/>
          <w:sz w:val="24"/>
          <w:szCs w:val="24"/>
        </w:rPr>
        <w:footnoteReference w:id="12"/>
      </w:r>
      <w:r w:rsidRPr="003B0385">
        <w:rPr>
          <w:rFonts w:ascii="Arial" w:hAnsi="Arial" w:cs="Arial"/>
          <w:sz w:val="24"/>
          <w:szCs w:val="24"/>
        </w:rPr>
        <w:t>. Для устранения нарушений в сфере благоустройства территорий жителям и юр. Лицам сельсовета достаточно писем с требованием провести уборку своих придомовых территорий, до составления административных протоколов доводить не стремятся.</w:t>
      </w:r>
    </w:p>
    <w:p w:rsidR="007F1552" w:rsidRPr="003B0385" w:rsidRDefault="007F1552" w:rsidP="007F1552">
      <w:pPr>
        <w:pStyle w:val="ConsPlusNormal"/>
        <w:ind w:firstLine="426"/>
        <w:jc w:val="both"/>
        <w:rPr>
          <w:rFonts w:ascii="Arial" w:hAnsi="Arial" w:cs="Arial"/>
          <w:sz w:val="24"/>
          <w:szCs w:val="24"/>
          <w:u w:val="single"/>
        </w:rPr>
      </w:pPr>
    </w:p>
    <w:p w:rsidR="007F1552" w:rsidRPr="003B0385" w:rsidRDefault="007F1552" w:rsidP="007F1552">
      <w:pPr>
        <w:pStyle w:val="ConsPlusNormal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hAnsi="Arial" w:cs="Arial"/>
          <w:b/>
          <w:sz w:val="24"/>
          <w:szCs w:val="24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7F1552" w:rsidRPr="003B0385" w:rsidRDefault="007F1552" w:rsidP="007F1552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B0385">
        <w:rPr>
          <w:rFonts w:ascii="Arial" w:hAnsi="Arial" w:cs="Arial"/>
          <w:sz w:val="24"/>
          <w:szCs w:val="24"/>
        </w:rPr>
        <w:t xml:space="preserve">Для решения задачи 2 были разработаны и утверждены в 2017 году муниципальные нормативные правовые акты по вопросам реализации Программы: постановления </w:t>
      </w:r>
      <w:r w:rsidRPr="003B0385">
        <w:rPr>
          <w:rFonts w:ascii="Arial" w:hAnsi="Arial" w:cs="Arial"/>
          <w:sz w:val="24"/>
          <w:szCs w:val="24"/>
        </w:rPr>
        <w:lastRenderedPageBreak/>
        <w:t>администрации Новосолянского сельсовета от 27.07.2017 № 52-п «</w:t>
      </w:r>
      <w:r w:rsidRPr="003B0385">
        <w:rPr>
          <w:rFonts w:ascii="Arial" w:hAnsi="Arial" w:cs="Arial"/>
          <w:bCs/>
          <w:sz w:val="24"/>
          <w:szCs w:val="24"/>
        </w:rPr>
        <w:t xml:space="preserve">Об утверждении Порядка </w:t>
      </w:r>
      <w:r w:rsidRPr="003B0385">
        <w:rPr>
          <w:rFonts w:ascii="Arial" w:hAnsi="Arial" w:cs="Arial"/>
          <w:sz w:val="24"/>
          <w:szCs w:val="24"/>
        </w:rPr>
        <w:t>представления, рассмотрения и оценки предложений по включению дворовой территории в муниципальную программу формирования современной городск</w:t>
      </w:r>
      <w:r>
        <w:rPr>
          <w:rFonts w:ascii="Arial" w:hAnsi="Arial" w:cs="Arial"/>
          <w:sz w:val="24"/>
          <w:szCs w:val="24"/>
        </w:rPr>
        <w:t>ой (сельской) среды на 2018-2024</w:t>
      </w:r>
      <w:r w:rsidRPr="003B0385">
        <w:rPr>
          <w:rFonts w:ascii="Arial" w:hAnsi="Arial" w:cs="Arial"/>
          <w:sz w:val="24"/>
          <w:szCs w:val="24"/>
        </w:rPr>
        <w:t xml:space="preserve"> годы», № 53-п «</w:t>
      </w:r>
      <w:r w:rsidRPr="003B0385">
        <w:rPr>
          <w:rFonts w:ascii="Arial" w:hAnsi="Arial" w:cs="Arial"/>
          <w:bCs/>
          <w:sz w:val="24"/>
          <w:szCs w:val="24"/>
        </w:rPr>
        <w:t xml:space="preserve">Об утверждении Порядка </w:t>
      </w:r>
      <w:r w:rsidRPr="003B0385">
        <w:rPr>
          <w:rFonts w:ascii="Arial" w:hAnsi="Arial" w:cs="Arial"/>
          <w:sz w:val="24"/>
          <w:szCs w:val="24"/>
        </w:rPr>
        <w:t>представления, рассмотрения и оценки предложений граждан, организаций</w:t>
      </w:r>
      <w:proofErr w:type="gramEnd"/>
      <w:r w:rsidRPr="003B0385">
        <w:rPr>
          <w:rFonts w:ascii="Arial" w:hAnsi="Arial" w:cs="Arial"/>
          <w:sz w:val="24"/>
          <w:szCs w:val="24"/>
        </w:rPr>
        <w:t xml:space="preserve"> о включении в муниципальную программу формирования современной городской (сельской) среды на 2018-2022 годы наиболее посещаемой муниципальной территории общего пользования населенного пункта, подлеж</w:t>
      </w:r>
      <w:r>
        <w:rPr>
          <w:rFonts w:ascii="Arial" w:hAnsi="Arial" w:cs="Arial"/>
          <w:sz w:val="24"/>
          <w:szCs w:val="24"/>
        </w:rPr>
        <w:t>ащей благоустройству в 2018-2024</w:t>
      </w:r>
      <w:r w:rsidRPr="003B0385">
        <w:rPr>
          <w:rFonts w:ascii="Arial" w:hAnsi="Arial" w:cs="Arial"/>
          <w:sz w:val="24"/>
          <w:szCs w:val="24"/>
        </w:rPr>
        <w:t xml:space="preserve"> годы», № 54-п «</w:t>
      </w:r>
      <w:r w:rsidRPr="003B0385">
        <w:rPr>
          <w:rFonts w:ascii="Arial" w:hAnsi="Arial" w:cs="Arial"/>
          <w:bCs/>
          <w:sz w:val="24"/>
          <w:szCs w:val="24"/>
        </w:rPr>
        <w:t xml:space="preserve">Об утверждении Порядка </w:t>
      </w:r>
      <w:r w:rsidRPr="003B0385">
        <w:rPr>
          <w:rFonts w:ascii="Arial" w:hAnsi="Arial" w:cs="Arial"/>
          <w:sz w:val="24"/>
          <w:szCs w:val="24"/>
          <w:lang w:eastAsia="ru-RU"/>
        </w:rPr>
        <w:t>формирования общественной комиссии</w:t>
      </w:r>
      <w:r w:rsidRPr="003B0385">
        <w:rPr>
          <w:rFonts w:ascii="Arial" w:hAnsi="Arial" w:cs="Arial"/>
          <w:bCs/>
          <w:sz w:val="24"/>
          <w:szCs w:val="24"/>
        </w:rPr>
        <w:t xml:space="preserve"> по развитию городской (сельской) среды на территории Новосолянского сельсовета»</w:t>
      </w:r>
      <w:r w:rsidRPr="003B0385">
        <w:rPr>
          <w:rFonts w:ascii="Arial" w:hAnsi="Arial" w:cs="Arial"/>
          <w:sz w:val="24"/>
          <w:szCs w:val="24"/>
        </w:rPr>
        <w:t>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bCs/>
          <w:sz w:val="24"/>
          <w:szCs w:val="24"/>
        </w:rPr>
        <w:t xml:space="preserve">Порядок 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формирования общественной комиссии </w:t>
      </w:r>
      <w:r w:rsidRPr="003B0385">
        <w:rPr>
          <w:rFonts w:ascii="Arial" w:hAnsi="Arial" w:cs="Arial"/>
          <w:bCs/>
          <w:sz w:val="24"/>
          <w:szCs w:val="24"/>
        </w:rPr>
        <w:t>по развитию городской (сельской) среды;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F1552" w:rsidRPr="003B0385" w:rsidRDefault="007F1552" w:rsidP="007F155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7F1552" w:rsidRPr="003B0385" w:rsidRDefault="007F1552" w:rsidP="007F155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</w:t>
      </w:r>
    </w:p>
    <w:p w:rsidR="007F1552" w:rsidRPr="003B0385" w:rsidRDefault="007F1552" w:rsidP="007F1552">
      <w:pPr>
        <w:pStyle w:val="ConsPlusNormal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:rsidR="007F1552" w:rsidRPr="003B0385" w:rsidRDefault="007F1552" w:rsidP="007F1552">
      <w:pPr>
        <w:pStyle w:val="ConsPlusNormal"/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3B0385">
        <w:rPr>
          <w:rFonts w:ascii="Arial" w:hAnsi="Arial" w:cs="Arial"/>
          <w:sz w:val="24"/>
          <w:szCs w:val="24"/>
          <w:u w:val="single"/>
        </w:rPr>
        <w:t xml:space="preserve">Мероприятие 2.1.  Благоустройство дворовых территорий. </w:t>
      </w:r>
    </w:p>
    <w:p w:rsidR="007F1552" w:rsidRPr="003B0385" w:rsidRDefault="007F1552" w:rsidP="007F1552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</w:t>
      </w:r>
      <w:r>
        <w:rPr>
          <w:rFonts w:ascii="Arial" w:hAnsi="Arial" w:cs="Arial"/>
          <w:sz w:val="24"/>
          <w:szCs w:val="24"/>
        </w:rPr>
        <w:t>9-2024</w:t>
      </w:r>
      <w:r w:rsidRPr="003B0385">
        <w:rPr>
          <w:rFonts w:ascii="Arial" w:hAnsi="Arial" w:cs="Arial"/>
          <w:sz w:val="24"/>
          <w:szCs w:val="24"/>
        </w:rPr>
        <w:t xml:space="preserve"> годах исходя из минимального перечня работ по благоустройству, согласно приложению № 2 к Программе.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При благоустройстве дворовой территории с привлечение бюджетных сре</w:t>
      </w:r>
      <w:proofErr w:type="gramStart"/>
      <w:r w:rsidRPr="003B0385">
        <w:rPr>
          <w:rFonts w:ascii="Arial" w:hAnsi="Arial" w:cs="Arial"/>
          <w:sz w:val="24"/>
          <w:szCs w:val="24"/>
        </w:rPr>
        <w:t>дств в п</w:t>
      </w:r>
      <w:proofErr w:type="gramEnd"/>
      <w:r w:rsidRPr="003B0385">
        <w:rPr>
          <w:rFonts w:ascii="Arial" w:hAnsi="Arial" w:cs="Arial"/>
          <w:sz w:val="24"/>
          <w:szCs w:val="24"/>
        </w:rPr>
        <w:t xml:space="preserve">орядке, установленном Правительством края, выполняется минимальный перечень работ. 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Минимальный перечень включает в себя: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ремонт дворовых проездов;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обеспечение освещения дворовых территорий с применением энергосберегающих технологий;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установку скамеек;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установку урн для мусора.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7F1552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3B0385">
        <w:rPr>
          <w:rFonts w:ascii="Arial" w:hAnsi="Arial" w:cs="Arial"/>
          <w:sz w:val="24"/>
          <w:szCs w:val="24"/>
        </w:rPr>
        <w:t>сметной стоимости на благоустройство дворовой территории и трудовое участие.</w:t>
      </w:r>
    </w:p>
    <w:p w:rsidR="00022020" w:rsidRPr="003B0385" w:rsidRDefault="00022020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7F1552" w:rsidRPr="003B0385" w:rsidRDefault="007F1552" w:rsidP="007F15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В целях благоустройства индивидуальных жилых домов и </w:t>
      </w:r>
      <w:proofErr w:type="gramStart"/>
      <w:r w:rsidRPr="003B0385">
        <w:rPr>
          <w:rFonts w:ascii="Arial" w:hAnsi="Arial" w:cs="Arial"/>
          <w:sz w:val="24"/>
          <w:szCs w:val="24"/>
        </w:rPr>
        <w:t>земельных участков, предоставленных для их размещения планируется</w:t>
      </w:r>
      <w:proofErr w:type="gramEnd"/>
      <w:r w:rsidRPr="003B0385">
        <w:rPr>
          <w:rFonts w:ascii="Arial" w:hAnsi="Arial" w:cs="Arial"/>
          <w:sz w:val="24"/>
          <w:szCs w:val="24"/>
        </w:rPr>
        <w:t xml:space="preserve"> повысить уровень и качество благоустройства индивидуальных жилых домов и земельных участков.</w:t>
      </w:r>
    </w:p>
    <w:p w:rsidR="007F1552" w:rsidRPr="00624744" w:rsidRDefault="007F1552" w:rsidP="007F1552">
      <w:pPr>
        <w:spacing w:after="125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B0385">
        <w:rPr>
          <w:rFonts w:ascii="Arial" w:hAnsi="Arial" w:cs="Arial"/>
          <w:bCs/>
          <w:sz w:val="24"/>
          <w:szCs w:val="24"/>
        </w:rPr>
        <w:t xml:space="preserve">В соответствии с Программой по мероприятию 2.1. планируется повысить уровень и качества </w:t>
      </w:r>
      <w:r w:rsidRPr="003B0385">
        <w:rPr>
          <w:rFonts w:ascii="Arial" w:hAnsi="Arial" w:cs="Arial"/>
          <w:sz w:val="24"/>
          <w:szCs w:val="24"/>
        </w:rPr>
        <w:t>индивидуальных жилых домов и земельных участков,</w:t>
      </w:r>
      <w:r w:rsidRPr="003B0385">
        <w:rPr>
          <w:rFonts w:ascii="Arial" w:hAnsi="Arial" w:cs="Arial"/>
          <w:bCs/>
          <w:sz w:val="24"/>
          <w:szCs w:val="24"/>
        </w:rPr>
        <w:t xml:space="preserve"> с</w:t>
      </w:r>
      <w:r w:rsidRPr="003B0385">
        <w:rPr>
          <w:rFonts w:ascii="Arial" w:eastAsia="Times New Roman" w:hAnsi="Arial" w:cs="Arial"/>
          <w:sz w:val="24"/>
          <w:szCs w:val="24"/>
          <w:lang w:eastAsia="ru-RU"/>
        </w:rPr>
        <w:t>оздать (восстановить, реконструировать) объекты централизованной системы холодного водоснабжения в населенных пунктах Новосолянского сельсовета.</w:t>
      </w:r>
    </w:p>
    <w:p w:rsidR="007F1552" w:rsidRPr="003B0385" w:rsidRDefault="007F1552" w:rsidP="007F1552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  от 18.07.2017 № 415-п.</w:t>
      </w:r>
    </w:p>
    <w:p w:rsidR="007F1552" w:rsidRPr="003B0385" w:rsidRDefault="007F1552" w:rsidP="007F155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B0385">
        <w:rPr>
          <w:rFonts w:ascii="Arial" w:hAnsi="Arial" w:cs="Arial"/>
          <w:sz w:val="24"/>
          <w:szCs w:val="24"/>
        </w:rPr>
        <w:t>Предложения</w:t>
      </w:r>
      <w:proofErr w:type="gramEnd"/>
      <w:r w:rsidRPr="003B0385">
        <w:rPr>
          <w:rFonts w:ascii="Arial" w:hAnsi="Arial" w:cs="Arial"/>
          <w:sz w:val="24"/>
          <w:szCs w:val="24"/>
        </w:rPr>
        <w:t xml:space="preserve"> заинтересованные лица направляют в порядке, установленном </w:t>
      </w:r>
      <w:r w:rsidRPr="003B0385">
        <w:rPr>
          <w:rFonts w:ascii="Arial" w:hAnsi="Arial" w:cs="Arial"/>
          <w:sz w:val="24"/>
          <w:szCs w:val="24"/>
        </w:rPr>
        <w:lastRenderedPageBreak/>
        <w:t>постановлением главы муниципального образования от 27.07.2017 № 52-п «О порядке представления, рассмотрения и оценки предложений по включению дворовой территории в муниципальную программу».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Предложения об участии в муниципальной программе  приняты на общем собрании собраний собственников помещений в порядке, установленном ст. 44-49 Жилищного кодекса РФ.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Инициативным жителям  оказано содействие в проведении собраний собственников помещений в порядке, установленном ст. 44-49 Жилищного кодекса РФ.</w:t>
      </w:r>
    </w:p>
    <w:p w:rsidR="007F1552" w:rsidRPr="003B0385" w:rsidRDefault="007F1552" w:rsidP="007F1552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3B0385">
        <w:rPr>
          <w:rFonts w:ascii="Arial" w:hAnsi="Arial" w:cs="Arial"/>
          <w:sz w:val="24"/>
          <w:szCs w:val="24"/>
        </w:rPr>
        <w:t xml:space="preserve">дресный перечень </w:t>
      </w:r>
      <w:proofErr w:type="gramStart"/>
      <w:r w:rsidRPr="003B0385">
        <w:rPr>
          <w:rFonts w:ascii="Arial" w:hAnsi="Arial" w:cs="Arial"/>
          <w:sz w:val="24"/>
          <w:szCs w:val="24"/>
        </w:rPr>
        <w:t>всех дворовых территорий, нуждающихся в благоустройстве рассмотрен</w:t>
      </w:r>
      <w:proofErr w:type="gramEnd"/>
      <w:r w:rsidRPr="003B0385">
        <w:rPr>
          <w:rFonts w:ascii="Arial" w:hAnsi="Arial" w:cs="Arial"/>
          <w:sz w:val="24"/>
          <w:szCs w:val="24"/>
        </w:rPr>
        <w:t xml:space="preserve"> и согласован решением 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общественной комиссией </w:t>
      </w:r>
      <w:r w:rsidRPr="003B0385">
        <w:rPr>
          <w:rFonts w:ascii="Arial" w:hAnsi="Arial" w:cs="Arial"/>
          <w:bCs/>
          <w:sz w:val="24"/>
          <w:szCs w:val="24"/>
        </w:rPr>
        <w:t xml:space="preserve">по развитию городской (сельской) среды от 15.07.2017 № ________1_____. </w:t>
      </w:r>
    </w:p>
    <w:p w:rsidR="007F1552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Доля финансового участия </w:t>
      </w:r>
      <w:r w:rsidRPr="003B0385">
        <w:rPr>
          <w:rFonts w:ascii="Arial" w:hAnsi="Arial" w:cs="Arial"/>
          <w:sz w:val="24"/>
          <w:szCs w:val="24"/>
          <w:lang w:eastAsia="ru-RU"/>
        </w:rPr>
        <w:t xml:space="preserve">заинтересованных лиц </w:t>
      </w:r>
      <w:r w:rsidRPr="003B0385">
        <w:rPr>
          <w:rFonts w:ascii="Arial" w:hAnsi="Arial" w:cs="Arial"/>
          <w:sz w:val="24"/>
          <w:szCs w:val="24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3B0385">
        <w:rPr>
          <w:rFonts w:ascii="Arial" w:hAnsi="Arial" w:cs="Arial"/>
          <w:sz w:val="24"/>
          <w:szCs w:val="24"/>
          <w:lang w:eastAsia="ru-RU"/>
        </w:rPr>
        <w:t>заинтересованных лиц</w:t>
      </w:r>
      <w:r w:rsidRPr="003B0385">
        <w:rPr>
          <w:rFonts w:ascii="Arial" w:hAnsi="Arial" w:cs="Arial"/>
          <w:sz w:val="24"/>
          <w:szCs w:val="24"/>
        </w:rPr>
        <w:t>.</w:t>
      </w:r>
    </w:p>
    <w:p w:rsidR="002910F4" w:rsidRPr="00E664F5" w:rsidRDefault="002910F4" w:rsidP="002910F4">
      <w:pPr>
        <w:pStyle w:val="1"/>
        <w:shd w:val="clear" w:color="auto" w:fill="auto"/>
        <w:tabs>
          <w:tab w:val="left" w:pos="912"/>
        </w:tabs>
        <w:spacing w:after="0" w:line="240" w:lineRule="auto"/>
        <w:ind w:right="60" w:firstLine="600"/>
        <w:jc w:val="both"/>
        <w:rPr>
          <w:rFonts w:ascii="Arial" w:hAnsi="Arial" w:cs="Arial"/>
          <w:sz w:val="24"/>
          <w:szCs w:val="24"/>
        </w:rPr>
      </w:pPr>
      <w:proofErr w:type="gramStart"/>
      <w:r w:rsidRPr="00E664F5">
        <w:rPr>
          <w:rFonts w:ascii="Arial" w:hAnsi="Arial" w:cs="Arial"/>
          <w:sz w:val="24"/>
          <w:szCs w:val="24"/>
        </w:rPr>
        <w:t>Администрация Новосолянского сельсовета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</w:t>
      </w:r>
      <w:proofErr w:type="gramEnd"/>
      <w:r w:rsidRPr="00E664F5">
        <w:rPr>
          <w:rFonts w:ascii="Arial" w:hAnsi="Arial" w:cs="Arial"/>
          <w:sz w:val="24"/>
          <w:szCs w:val="24"/>
        </w:rPr>
        <w:t xml:space="preserve">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2910F4" w:rsidRDefault="002910F4" w:rsidP="002910F4">
      <w:pPr>
        <w:pStyle w:val="1"/>
        <w:shd w:val="clear" w:color="auto" w:fill="auto"/>
        <w:tabs>
          <w:tab w:val="left" w:pos="912"/>
        </w:tabs>
        <w:spacing w:after="0" w:line="240" w:lineRule="auto"/>
        <w:ind w:right="60" w:firstLine="600"/>
        <w:jc w:val="both"/>
        <w:rPr>
          <w:rFonts w:ascii="Arial" w:hAnsi="Arial" w:cs="Arial"/>
          <w:sz w:val="24"/>
          <w:szCs w:val="24"/>
        </w:rPr>
      </w:pPr>
      <w:proofErr w:type="gramStart"/>
      <w:r w:rsidRPr="00E664F5">
        <w:rPr>
          <w:rFonts w:ascii="Arial" w:hAnsi="Arial" w:cs="Arial"/>
          <w:sz w:val="24"/>
          <w:szCs w:val="24"/>
        </w:rPr>
        <w:t>Администрация Новосолянского сельсовета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E664F5">
        <w:rPr>
          <w:rFonts w:ascii="Arial" w:hAnsi="Arial" w:cs="Arial"/>
          <w:sz w:val="24"/>
          <w:szCs w:val="24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2910F4" w:rsidRPr="00E664F5" w:rsidRDefault="002910F4" w:rsidP="002910F4">
      <w:pPr>
        <w:pStyle w:val="1"/>
        <w:shd w:val="clear" w:color="auto" w:fill="auto"/>
        <w:tabs>
          <w:tab w:val="left" w:pos="912"/>
        </w:tabs>
        <w:spacing w:after="0" w:line="240" w:lineRule="auto"/>
        <w:ind w:right="60"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Дополнительный перечень видов работ включает в себя:</w:t>
      </w:r>
    </w:p>
    <w:p w:rsidR="002910F4" w:rsidRDefault="002910F4" w:rsidP="002910F4">
      <w:pPr>
        <w:pStyle w:val="1"/>
        <w:shd w:val="clear" w:color="auto" w:fill="auto"/>
        <w:tabs>
          <w:tab w:val="left" w:pos="818"/>
        </w:tabs>
        <w:spacing w:after="0" w:line="240" w:lineRule="auto"/>
        <w:ind w:right="60" w:firstLine="600"/>
        <w:jc w:val="both"/>
        <w:rPr>
          <w:rFonts w:ascii="Arial" w:hAnsi="Arial" w:cs="Arial"/>
          <w:sz w:val="24"/>
          <w:szCs w:val="24"/>
        </w:rPr>
      </w:pPr>
      <w:r w:rsidRPr="00E664F5">
        <w:rPr>
          <w:rFonts w:ascii="Arial" w:hAnsi="Arial" w:cs="Arial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E664F5">
        <w:rPr>
          <w:rFonts w:ascii="Arial" w:hAnsi="Arial" w:cs="Arial"/>
          <w:sz w:val="24"/>
          <w:szCs w:val="24"/>
        </w:rPr>
        <w:t>работы</w:t>
      </w:r>
      <w:proofErr w:type="gramEnd"/>
      <w:r w:rsidRPr="00E664F5">
        <w:rPr>
          <w:rFonts w:ascii="Arial" w:hAnsi="Arial" w:cs="Arial"/>
          <w:sz w:val="24"/>
          <w:szCs w:val="24"/>
        </w:rPr>
        <w:t xml:space="preserve"> по благоустройству дворовых территорий которых </w:t>
      </w:r>
      <w:proofErr w:type="spellStart"/>
      <w:r w:rsidRPr="00E664F5">
        <w:rPr>
          <w:rFonts w:ascii="Arial" w:hAnsi="Arial" w:cs="Arial"/>
          <w:sz w:val="24"/>
          <w:szCs w:val="24"/>
        </w:rPr>
        <w:t>софинансируются</w:t>
      </w:r>
      <w:proofErr w:type="spellEnd"/>
      <w:r w:rsidRPr="00E664F5">
        <w:rPr>
          <w:rFonts w:ascii="Arial" w:hAnsi="Arial" w:cs="Arial"/>
          <w:sz w:val="24"/>
          <w:szCs w:val="24"/>
        </w:rPr>
        <w:t xml:space="preserve"> из бюджета субъекта Российской Федерации.</w:t>
      </w:r>
    </w:p>
    <w:p w:rsidR="002910F4" w:rsidRPr="009969E1" w:rsidRDefault="002910F4" w:rsidP="002910F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9E1">
        <w:rPr>
          <w:rFonts w:ascii="Arial" w:eastAsia="Times New Roman" w:hAnsi="Arial" w:cs="Arial"/>
          <w:sz w:val="24"/>
          <w:szCs w:val="24"/>
          <w:lang w:eastAsia="ru-RU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</w:t>
      </w:r>
      <w:r>
        <w:rPr>
          <w:rFonts w:ascii="Arial" w:eastAsia="Times New Roman" w:hAnsi="Arial" w:cs="Arial"/>
          <w:sz w:val="24"/>
          <w:szCs w:val="24"/>
          <w:lang w:eastAsia="ru-RU"/>
        </w:rPr>
        <w:t>авления субсидии,</w:t>
      </w:r>
      <w:r w:rsidRPr="009969E1">
        <w:rPr>
          <w:rFonts w:ascii="Arial" w:eastAsia="Times New Roman" w:hAnsi="Arial" w:cs="Arial"/>
          <w:sz w:val="24"/>
          <w:szCs w:val="24"/>
          <w:lang w:eastAsia="ru-RU"/>
        </w:rPr>
        <w:t xml:space="preserve"> за исключением:</w:t>
      </w:r>
    </w:p>
    <w:p w:rsidR="002910F4" w:rsidRPr="009969E1" w:rsidRDefault="002910F4" w:rsidP="002910F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9E1">
        <w:rPr>
          <w:rFonts w:ascii="Arial" w:eastAsia="Times New Roman" w:hAnsi="Arial" w:cs="Arial"/>
          <w:sz w:val="24"/>
          <w:szCs w:val="24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2910F4" w:rsidRPr="009969E1" w:rsidRDefault="002910F4" w:rsidP="002910F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9E1">
        <w:rPr>
          <w:rFonts w:ascii="Arial" w:eastAsia="Times New Roman" w:hAnsi="Arial" w:cs="Arial"/>
          <w:sz w:val="24"/>
          <w:szCs w:val="24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2910F4" w:rsidRPr="009969E1" w:rsidRDefault="002910F4" w:rsidP="002910F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9E1">
        <w:rPr>
          <w:rFonts w:ascii="Arial" w:eastAsia="Times New Roman" w:hAnsi="Arial" w:cs="Arial"/>
          <w:sz w:val="24"/>
          <w:szCs w:val="24"/>
          <w:lang w:eastAsia="ru-RU"/>
        </w:rPr>
        <w:t>случаев заключения таких соглашений в пределах экономии сре</w:t>
      </w:r>
      <w:proofErr w:type="gramStart"/>
      <w:r w:rsidRPr="009969E1">
        <w:rPr>
          <w:rFonts w:ascii="Arial" w:eastAsia="Times New Roman" w:hAnsi="Arial" w:cs="Arial"/>
          <w:sz w:val="24"/>
          <w:szCs w:val="24"/>
          <w:lang w:eastAsia="ru-RU"/>
        </w:rPr>
        <w:t>дств пр</w:t>
      </w:r>
      <w:proofErr w:type="gramEnd"/>
      <w:r w:rsidRPr="009969E1">
        <w:rPr>
          <w:rFonts w:ascii="Arial" w:eastAsia="Times New Roman" w:hAnsi="Arial" w:cs="Arial"/>
          <w:sz w:val="24"/>
          <w:szCs w:val="24"/>
          <w:lang w:eastAsia="ru-RU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9969E1">
        <w:rPr>
          <w:rFonts w:ascii="Arial" w:eastAsia="Times New Roman" w:hAnsi="Arial" w:cs="Arial"/>
          <w:sz w:val="24"/>
          <w:szCs w:val="24"/>
          <w:lang w:eastAsia="ru-RU"/>
        </w:rPr>
        <w:t>цифровизации</w:t>
      </w:r>
      <w:proofErr w:type="spellEnd"/>
      <w:r w:rsidRPr="009969E1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хозяйства, включенных в муниципальную </w:t>
      </w:r>
      <w:r w:rsidRPr="009969E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программу, при которых срок заключения таких соглашений продлевается на срок до 15 декабря года предоставления субсидии).</w:t>
      </w:r>
    </w:p>
    <w:p w:rsidR="007F1552" w:rsidRPr="003B0385" w:rsidRDefault="007F1552" w:rsidP="002910F4">
      <w:pPr>
        <w:widowControl w:val="0"/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7F1552" w:rsidRPr="003B0385" w:rsidRDefault="007F1552" w:rsidP="007F1552">
      <w:pPr>
        <w:pStyle w:val="a3"/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3B0385">
        <w:rPr>
          <w:rFonts w:ascii="Arial" w:hAnsi="Arial" w:cs="Arial"/>
          <w:sz w:val="24"/>
          <w:szCs w:val="24"/>
          <w:u w:val="single"/>
        </w:rPr>
        <w:t xml:space="preserve">Мероприятие 2.2. Благоустройство общественных пространств. 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В целях благоустройства общественных простран</w:t>
      </w:r>
      <w:proofErr w:type="gramStart"/>
      <w:r w:rsidRPr="003B0385">
        <w:rPr>
          <w:rFonts w:ascii="Arial" w:hAnsi="Arial" w:cs="Arial"/>
          <w:sz w:val="24"/>
          <w:szCs w:val="24"/>
        </w:rPr>
        <w:t>ств сф</w:t>
      </w:r>
      <w:proofErr w:type="gramEnd"/>
      <w:r w:rsidRPr="003B0385">
        <w:rPr>
          <w:rFonts w:ascii="Arial" w:hAnsi="Arial" w:cs="Arial"/>
          <w:sz w:val="24"/>
          <w:szCs w:val="24"/>
        </w:rPr>
        <w:t>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</w:t>
      </w:r>
      <w:r>
        <w:rPr>
          <w:rFonts w:ascii="Arial" w:hAnsi="Arial" w:cs="Arial"/>
          <w:sz w:val="24"/>
          <w:szCs w:val="24"/>
        </w:rPr>
        <w:t>9</w:t>
      </w:r>
      <w:r w:rsidRPr="003B0385">
        <w:rPr>
          <w:rFonts w:ascii="Arial" w:hAnsi="Arial" w:cs="Arial"/>
          <w:sz w:val="24"/>
          <w:szCs w:val="24"/>
        </w:rPr>
        <w:t>-202</w:t>
      </w:r>
      <w:r w:rsidR="00F30941">
        <w:rPr>
          <w:rFonts w:ascii="Arial" w:hAnsi="Arial" w:cs="Arial"/>
          <w:sz w:val="24"/>
          <w:szCs w:val="24"/>
        </w:rPr>
        <w:t>5</w:t>
      </w:r>
      <w:r w:rsidRPr="003B0385">
        <w:rPr>
          <w:rFonts w:ascii="Arial" w:hAnsi="Arial" w:cs="Arial"/>
          <w:sz w:val="24"/>
          <w:szCs w:val="24"/>
        </w:rPr>
        <w:t xml:space="preserve"> годах, согласно приложению № 3 к Программе. </w:t>
      </w:r>
    </w:p>
    <w:p w:rsidR="007F1552" w:rsidRPr="003B0385" w:rsidRDefault="007F1552" w:rsidP="007F1552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 от 10.02.2017 № 169.</w:t>
      </w:r>
    </w:p>
    <w:p w:rsidR="007F1552" w:rsidRDefault="007F1552" w:rsidP="007F155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Очередность благоустройства общественных пространств определяется ежегодно по этапам с учетом мнения граждан во исполнение постановления главы муниципального образования от 27.07.2017 № 53-п «Об утверждении порядка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пункта».</w:t>
      </w:r>
    </w:p>
    <w:p w:rsidR="007F1552" w:rsidRPr="0068753C" w:rsidRDefault="007F1552" w:rsidP="007F155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68753C">
        <w:rPr>
          <w:rFonts w:ascii="Arial" w:hAnsi="Arial" w:cs="Arial"/>
          <w:sz w:val="24"/>
          <w:szCs w:val="24"/>
          <w:u w:val="single"/>
        </w:rPr>
        <w:t>Мероприятие 2.3 Благоустройство индивидуальных жилых домов и земельных участков, предоставленных для их размещения</w:t>
      </w:r>
    </w:p>
    <w:p w:rsidR="007F1552" w:rsidRPr="007D641A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D641A">
        <w:rPr>
          <w:rFonts w:ascii="Arial" w:hAnsi="Arial" w:cs="Arial"/>
          <w:sz w:val="24"/>
          <w:szCs w:val="24"/>
        </w:rPr>
        <w:t>Проведение визуального обследования уровня благоустройства индивидуальных жилых домов и земельных участков, предоставляемых для их размещения в соответствии с утвержденным порядком инвентаризации;</w:t>
      </w:r>
    </w:p>
    <w:p w:rsidR="007F1552" w:rsidRPr="007D641A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D641A">
        <w:rPr>
          <w:rFonts w:ascii="Arial" w:hAnsi="Arial" w:cs="Arial"/>
          <w:sz w:val="24"/>
          <w:szCs w:val="24"/>
        </w:rPr>
        <w:t>Оформления паспортов благоустройства индивидуальной жилой застройки;</w:t>
      </w:r>
    </w:p>
    <w:p w:rsidR="007F1552" w:rsidRPr="003B0385" w:rsidRDefault="007F1552" w:rsidP="007F155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D641A">
        <w:rPr>
          <w:rFonts w:ascii="Arial" w:hAnsi="Arial" w:cs="Arial"/>
          <w:sz w:val="24"/>
          <w:szCs w:val="24"/>
        </w:rPr>
        <w:t>Заключения по результатам инвентаризации соглашений с собственникам</w:t>
      </w:r>
      <w:proofErr w:type="gramStart"/>
      <w:r w:rsidRPr="007D641A">
        <w:rPr>
          <w:rFonts w:ascii="Arial" w:hAnsi="Arial" w:cs="Arial"/>
          <w:sz w:val="24"/>
          <w:szCs w:val="24"/>
        </w:rPr>
        <w:t>и(</w:t>
      </w:r>
      <w:proofErr w:type="gramEnd"/>
      <w:r w:rsidRPr="007D641A">
        <w:rPr>
          <w:rFonts w:ascii="Arial" w:hAnsi="Arial" w:cs="Arial"/>
          <w:sz w:val="24"/>
          <w:szCs w:val="24"/>
        </w:rPr>
        <w:t xml:space="preserve">пользователями)указанных домов (земельных </w:t>
      </w:r>
      <w:r>
        <w:rPr>
          <w:rFonts w:ascii="Arial" w:hAnsi="Arial" w:cs="Arial"/>
          <w:sz w:val="24"/>
          <w:szCs w:val="24"/>
        </w:rPr>
        <w:t>участков) об их благоустройстве».</w:t>
      </w:r>
    </w:p>
    <w:p w:rsidR="007F1552" w:rsidRPr="003B0385" w:rsidRDefault="007F1552" w:rsidP="007F155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7F1552" w:rsidRPr="003B0385" w:rsidRDefault="007F1552" w:rsidP="00407B74">
      <w:pPr>
        <w:pStyle w:val="ConsPlusNormal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hAnsi="Arial" w:cs="Arial"/>
          <w:b/>
          <w:sz w:val="24"/>
          <w:szCs w:val="24"/>
        </w:rPr>
        <w:t xml:space="preserve"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7F1552" w:rsidRPr="003B0385" w:rsidRDefault="007F1552" w:rsidP="007F1552">
      <w:pPr>
        <w:widowControl w:val="0"/>
        <w:suppressAutoHyphens/>
        <w:spacing w:after="0" w:line="100" w:lineRule="atLeast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hAnsi="Arial" w:cs="Arial"/>
          <w:b/>
          <w:sz w:val="24"/>
          <w:szCs w:val="24"/>
        </w:rPr>
        <w:t>7. Ресурсное обеспечение программы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left="360"/>
        <w:jc w:val="center"/>
        <w:rPr>
          <w:rFonts w:ascii="Arial" w:hAnsi="Arial" w:cs="Arial"/>
          <w:sz w:val="24"/>
          <w:szCs w:val="24"/>
        </w:rPr>
      </w:pP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7.1. Средства на финансирование в 201</w:t>
      </w:r>
      <w:r>
        <w:rPr>
          <w:rFonts w:ascii="Arial" w:hAnsi="Arial" w:cs="Arial"/>
          <w:sz w:val="24"/>
          <w:szCs w:val="24"/>
        </w:rPr>
        <w:t>9 - 202</w:t>
      </w:r>
      <w:r w:rsidR="00F30941">
        <w:rPr>
          <w:rFonts w:ascii="Arial" w:hAnsi="Arial" w:cs="Arial"/>
          <w:sz w:val="24"/>
          <w:szCs w:val="24"/>
        </w:rPr>
        <w:t>5</w:t>
      </w:r>
      <w:r w:rsidRPr="003B0385">
        <w:rPr>
          <w:rFonts w:ascii="Arial" w:hAnsi="Arial" w:cs="Arial"/>
          <w:sz w:val="24"/>
          <w:szCs w:val="24"/>
        </w:rPr>
        <w:t xml:space="preserve">годах мероприятий Программы предоставляются в </w:t>
      </w:r>
      <w:proofErr w:type="gramStart"/>
      <w:r w:rsidRPr="003B0385">
        <w:rPr>
          <w:rFonts w:ascii="Arial" w:hAnsi="Arial" w:cs="Arial"/>
          <w:sz w:val="24"/>
          <w:szCs w:val="24"/>
        </w:rPr>
        <w:t>порядке</w:t>
      </w:r>
      <w:proofErr w:type="gramEnd"/>
      <w:r w:rsidRPr="003B0385">
        <w:rPr>
          <w:rFonts w:ascii="Arial" w:hAnsi="Arial" w:cs="Arial"/>
          <w:sz w:val="24"/>
          <w:szCs w:val="24"/>
        </w:rPr>
        <w:t xml:space="preserve">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Задача 1.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  <w:r w:rsidRPr="003B0385">
        <w:rPr>
          <w:rFonts w:ascii="Arial" w:hAnsi="Arial" w:cs="Arial"/>
          <w:sz w:val="24"/>
          <w:szCs w:val="24"/>
          <w:u w:val="single"/>
          <w:lang w:eastAsia="ru-RU"/>
        </w:rPr>
        <w:t>Мероприятие 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Задача 2.</w:t>
      </w:r>
    </w:p>
    <w:p w:rsidR="007F1552" w:rsidRPr="003B0385" w:rsidRDefault="007F1552" w:rsidP="007F1552">
      <w:pPr>
        <w:pStyle w:val="ConsPlusNormal"/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3B0385">
        <w:rPr>
          <w:rFonts w:ascii="Arial" w:hAnsi="Arial" w:cs="Arial"/>
          <w:sz w:val="24"/>
          <w:szCs w:val="24"/>
          <w:u w:val="single"/>
        </w:rPr>
        <w:t xml:space="preserve">Мероприятие 2.1.  Благоустройство дворовых территорий. </w:t>
      </w:r>
    </w:p>
    <w:p w:rsidR="007F1552" w:rsidRDefault="007F1552" w:rsidP="007F1552">
      <w:pPr>
        <w:pStyle w:val="ConsPlusNormal"/>
        <w:ind w:firstLine="426"/>
        <w:rPr>
          <w:rFonts w:ascii="Arial" w:hAnsi="Arial" w:cs="Arial"/>
          <w:sz w:val="24"/>
          <w:szCs w:val="24"/>
          <w:u w:val="single"/>
        </w:rPr>
      </w:pPr>
      <w:r w:rsidRPr="003B0385">
        <w:rPr>
          <w:rFonts w:ascii="Arial" w:hAnsi="Arial" w:cs="Arial"/>
          <w:sz w:val="24"/>
          <w:szCs w:val="24"/>
          <w:u w:val="single"/>
        </w:rPr>
        <w:t>Мероприятие 2.2.  Благоустройство общественных пространств.</w:t>
      </w:r>
    </w:p>
    <w:p w:rsidR="007F1552" w:rsidRPr="003B0385" w:rsidRDefault="007F1552" w:rsidP="007F155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68753C">
        <w:rPr>
          <w:rFonts w:ascii="Arial" w:hAnsi="Arial" w:cs="Arial"/>
          <w:sz w:val="24"/>
          <w:szCs w:val="24"/>
          <w:u w:val="single"/>
        </w:rPr>
        <w:t>Мероприятие 2.3 Благоустройство индивидуальных жилых домов и земельных участков, предоставленных для их размещения</w:t>
      </w:r>
      <w:r w:rsidR="00407B74">
        <w:rPr>
          <w:rFonts w:ascii="Arial" w:hAnsi="Arial" w:cs="Arial"/>
          <w:sz w:val="24"/>
          <w:szCs w:val="24"/>
          <w:u w:val="single"/>
        </w:rPr>
        <w:t>.</w:t>
      </w:r>
    </w:p>
    <w:p w:rsidR="007F1552" w:rsidRPr="003B0385" w:rsidRDefault="007F1552" w:rsidP="007F1552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7F1552" w:rsidRPr="003B0385" w:rsidRDefault="007F1552" w:rsidP="007F1552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8. Управление реализацией Программы и </w:t>
      </w:r>
      <w:proofErr w:type="gramStart"/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контроль за</w:t>
      </w:r>
      <w:proofErr w:type="gramEnd"/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ходом ее выполнения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3B0385">
        <w:rPr>
          <w:rFonts w:ascii="Arial" w:hAnsi="Arial" w:cs="Arial"/>
          <w:sz w:val="24"/>
          <w:szCs w:val="24"/>
          <w:lang w:eastAsia="ru-RU"/>
        </w:rPr>
        <w:lastRenderedPageBreak/>
        <w:t xml:space="preserve">8.1. Организация управления реализацией Программы осуществляется созданной на территории муниципального образования общественной комиссией </w:t>
      </w:r>
      <w:r w:rsidRPr="003B0385">
        <w:rPr>
          <w:rFonts w:ascii="Arial" w:hAnsi="Arial" w:cs="Arial"/>
          <w:bCs/>
          <w:sz w:val="24"/>
          <w:szCs w:val="24"/>
        </w:rPr>
        <w:t>по развитию городской (сельской) среды.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>на официальном сайте органа местного самоуправления в сети «Интернет» (при наличии);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>в государственной информационной системы жилищно-коммунального хозяйства (ГИС ЖКХ).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8.3. Участники Программы  </w:t>
      </w:r>
      <w:proofErr w:type="gramStart"/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предоставляют ответственному исполнителю отчеты</w:t>
      </w:r>
      <w:proofErr w:type="gramEnd"/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по форме согласно приложению № 5: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ежеквартальный в срок до 3 числа месяца следующего за </w:t>
      </w:r>
      <w:proofErr w:type="gramStart"/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отчетным</w:t>
      </w:r>
      <w:proofErr w:type="gramEnd"/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;</w:t>
      </w:r>
    </w:p>
    <w:p w:rsidR="007F1552" w:rsidRPr="003B0385" w:rsidRDefault="007F1552" w:rsidP="007F1552">
      <w:pPr>
        <w:widowControl w:val="0"/>
        <w:suppressAutoHyphens/>
        <w:spacing w:after="0" w:line="10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годовой в срок до  10 января года следующего за </w:t>
      </w:r>
      <w:proofErr w:type="gramStart"/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отчетным</w:t>
      </w:r>
      <w:proofErr w:type="gramEnd"/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>8.4.Целевое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3B0385">
        <w:rPr>
          <w:rFonts w:ascii="Arial" w:hAnsi="Arial" w:cs="Arial"/>
          <w:sz w:val="24"/>
          <w:szCs w:val="24"/>
          <w:lang w:eastAsia="ru-RU"/>
        </w:rPr>
        <w:t>Ответственность за реализацию Программы несет Глава муниципального образования.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         8.5. При появлении негативных факторов будут проведены мероприятия по минимизации их влияния на достижение целей программы, в том числе привлечение в установленном порядке дополнительных источников финансирования, принятие нормативных и правовых актов органов местного самоуправления.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При реализации муниципальной программы могут возникнуть группы рисков.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Группы рисков реализации муниципальной программы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5103"/>
      </w:tblGrid>
      <w:tr w:rsidR="007F1552" w:rsidRPr="003B0385" w:rsidTr="00DE429A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B038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B038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Негативный фактор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Способы минимизации рисков</w:t>
            </w:r>
          </w:p>
        </w:tc>
      </w:tr>
      <w:tr w:rsidR="007F1552" w:rsidRPr="003B0385" w:rsidTr="00DE429A">
        <w:trPr>
          <w:trHeight w:val="1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Изменение краевого законодательства в сфере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проведение регулярного мониторинга планируемых изменений в краевом законодательстве и своевременная корректировка нормативных правовых актов Новосолянского сельсовета</w:t>
            </w:r>
          </w:p>
        </w:tc>
      </w:tr>
      <w:tr w:rsidR="007F1552" w:rsidRPr="003B0385" w:rsidTr="00DE429A">
        <w:trPr>
          <w:trHeight w:val="1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Недостаточное финансирование  мероприятий муниципальной программы за счет средств местного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определение приоритетов для первоочередного финансирования;</w:t>
            </w:r>
          </w:p>
          <w:p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привлечение сре</w:t>
            </w:r>
            <w:proofErr w:type="gramStart"/>
            <w:r w:rsidRPr="003B0385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3B0385">
              <w:rPr>
                <w:rFonts w:ascii="Arial" w:hAnsi="Arial" w:cs="Arial"/>
                <w:sz w:val="24"/>
                <w:szCs w:val="24"/>
              </w:rPr>
              <w:t>аевого и районного бюджетов и внебюджетных источников на поддержку жилищно-коммунального хозяйства</w:t>
            </w:r>
          </w:p>
        </w:tc>
      </w:tr>
      <w:tr w:rsidR="007F1552" w:rsidRPr="003B0385" w:rsidTr="00DE4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Существенные отклонения фактических параметров инфляции, в том числе цен на энергоресурсы, от параметров, определенных прогнозом социально-экономического развития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осуществление прогнозирования развития ситуации в сфере жилищно-коммунального хозяйства с учетом возможного ухудшения экономической ситуации</w:t>
            </w:r>
          </w:p>
          <w:p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552" w:rsidRPr="003B0385" w:rsidTr="00DE4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 xml:space="preserve">Несоответствие (в сторону уменьшения) фактически достигнутых показателей </w:t>
            </w:r>
            <w:r w:rsidRPr="003B0385">
              <w:rPr>
                <w:rFonts w:ascii="Arial" w:hAnsi="Arial" w:cs="Arial"/>
                <w:sz w:val="24"/>
                <w:szCs w:val="24"/>
              </w:rPr>
              <w:lastRenderedPageBreak/>
              <w:t xml:space="preserve">эффективности реализации муниципальной программы </w:t>
            </w:r>
            <w:proofErr w:type="gramStart"/>
            <w:r w:rsidRPr="003B0385">
              <w:rPr>
                <w:rFonts w:ascii="Arial" w:hAnsi="Arial" w:cs="Arial"/>
                <w:sz w:val="24"/>
                <w:szCs w:val="24"/>
              </w:rPr>
              <w:t>запланированным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ежегодного мониторинга и оценки эффективности реализации мероприятий муниципальной программы; </w:t>
            </w:r>
          </w:p>
          <w:p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lastRenderedPageBreak/>
              <w:t xml:space="preserve">анализ причин отклонения фактически достигнутых показателей эффективности реализации муниципальной программы </w:t>
            </w:r>
            <w:proofErr w:type="gramStart"/>
            <w:r w:rsidRPr="003B0385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3B0385">
              <w:rPr>
                <w:rFonts w:ascii="Arial" w:hAnsi="Arial" w:cs="Arial"/>
                <w:sz w:val="24"/>
                <w:szCs w:val="24"/>
              </w:rPr>
              <w:t xml:space="preserve"> запланированных; </w:t>
            </w:r>
          </w:p>
          <w:p w:rsidR="007F1552" w:rsidRPr="003B0385" w:rsidRDefault="007F1552" w:rsidP="00DE4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385">
              <w:rPr>
                <w:rFonts w:ascii="Arial" w:hAnsi="Arial" w:cs="Arial"/>
                <w:sz w:val="24"/>
                <w:szCs w:val="24"/>
              </w:rP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:rsidR="007F1552" w:rsidRPr="003B0385" w:rsidRDefault="007F1552" w:rsidP="007F15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F1552" w:rsidRPr="003B0385" w:rsidRDefault="007F1552" w:rsidP="007F15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Иные факторы, влияющие на реализацию муниципальной программы: неблагоприятные климатические условия, недостаточное количество специализированных организаций, готовых принять участие в реализации муниципальной программы.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Реализация мероприятий муниципальной программы будет осуществляться: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- путем предоставления субсидий местному бюджету из краевого бюджета на реализацию соответствующего мероприятия;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- путем заключения муниципальных контрактов с подрядными организациями в соответствии с нормативными правовыми актами, регулирующими вопросы размещения заказов на поставку товаров, выполнение работ, оказание услуг для государственных и муниципальных нужд.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Главными распорядителями бюджетных средств, предусмотренных на реализацию мероприятий муниципальной программы, является администрация Новосолянского сельсовета.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B03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0385">
        <w:rPr>
          <w:rFonts w:ascii="Arial" w:hAnsi="Arial" w:cs="Arial"/>
          <w:sz w:val="24"/>
          <w:szCs w:val="24"/>
        </w:rPr>
        <w:t xml:space="preserve"> деятельностью главного распорядителя бюджетных средств по реализации мероприятий муниципальной программы осуществляет отдел ЖКХ администрации Рыбинского района, курирующий вопросы жилищно-коммунального хозяйства.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Предоставление аналитической информации о реализации муниципальной программы осуществляют исполнители муниципальной программы.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Порядок осуществления </w:t>
      </w:r>
      <w:proofErr w:type="gramStart"/>
      <w:r w:rsidRPr="003B0385">
        <w:rPr>
          <w:rFonts w:ascii="Arial" w:hAnsi="Arial" w:cs="Arial"/>
          <w:sz w:val="24"/>
          <w:szCs w:val="24"/>
        </w:rPr>
        <w:t>контроля за</w:t>
      </w:r>
      <w:proofErr w:type="gramEnd"/>
      <w:r w:rsidRPr="003B0385">
        <w:rPr>
          <w:rFonts w:ascii="Arial" w:hAnsi="Arial" w:cs="Arial"/>
          <w:sz w:val="24"/>
          <w:szCs w:val="24"/>
        </w:rPr>
        <w:t xml:space="preserve"> ходом реализации мероприятий муниципальной программы: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3B03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0385">
        <w:rPr>
          <w:rFonts w:ascii="Arial" w:hAnsi="Arial" w:cs="Arial"/>
          <w:sz w:val="24"/>
          <w:szCs w:val="24"/>
        </w:rPr>
        <w:t xml:space="preserve"> ходом выполнения мероприятий муниципальной программы осуществляется через рассмотрение вопроса на совещаниях, проводимых главой Рыбинского района;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- ежеквартальный анализ ожидаемых результатов и показателей социально-экономической эффективности реализации муниципальной программы;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- выявление причин отклонений и факторов, негативно влияющих на реализацию муниципальной программы;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- разработка мер по повышению эффективности реализации муниципальной программы;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- ежегодный анализ выполнения программных мероприятий и достижения ожидаемых результатов реализации муниципальной программы;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- представление в экономическое управление администрации Рыбинского района: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до 10 числа месяца, следующего за отчетным кварталом текущего года, и до 20 числа, следующего за отчетным годом, результатов мониторинга исполнения мероприятий муниципальной программы;</w:t>
      </w:r>
    </w:p>
    <w:p w:rsidR="007F1552" w:rsidRPr="003B0385" w:rsidRDefault="007F1552" w:rsidP="007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 xml:space="preserve">до 1 апреля года, следующего за </w:t>
      </w:r>
      <w:proofErr w:type="gramStart"/>
      <w:r w:rsidRPr="003B0385">
        <w:rPr>
          <w:rFonts w:ascii="Arial" w:hAnsi="Arial" w:cs="Arial"/>
          <w:sz w:val="24"/>
          <w:szCs w:val="24"/>
        </w:rPr>
        <w:t>отчетным</w:t>
      </w:r>
      <w:proofErr w:type="gramEnd"/>
      <w:r w:rsidRPr="003B0385">
        <w:rPr>
          <w:rFonts w:ascii="Arial" w:hAnsi="Arial" w:cs="Arial"/>
          <w:sz w:val="24"/>
          <w:szCs w:val="24"/>
        </w:rPr>
        <w:t xml:space="preserve">, годового отчета о ходе реализации муниципальной программы. </w:t>
      </w:r>
    </w:p>
    <w:p w:rsidR="00C825A0" w:rsidRPr="003B0385" w:rsidRDefault="00C825A0" w:rsidP="00D10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825A0" w:rsidRPr="003B0385" w:rsidSect="00CD4955">
          <w:pgSz w:w="11906" w:h="16838"/>
          <w:pgMar w:top="709" w:right="993" w:bottom="1134" w:left="851" w:header="709" w:footer="709" w:gutter="0"/>
          <w:cols w:space="708"/>
          <w:docGrid w:linePitch="360"/>
        </w:sectPr>
      </w:pPr>
    </w:p>
    <w:p w:rsidR="00C825A0" w:rsidRPr="003B0385" w:rsidRDefault="00C825A0" w:rsidP="00C825A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C825A0" w:rsidRPr="003B0385" w:rsidRDefault="00C825A0" w:rsidP="00C825A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к муниципальной программе Новосолянского сельсовета</w:t>
      </w:r>
    </w:p>
    <w:p w:rsidR="00C825A0" w:rsidRPr="003B0385" w:rsidRDefault="00C825A0" w:rsidP="00C825A0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 комфортной городской (сельской)  среды»</w:t>
      </w:r>
    </w:p>
    <w:p w:rsidR="00C825A0" w:rsidRPr="003B0385" w:rsidRDefault="007F1552" w:rsidP="00C825A0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kern w:val="1"/>
          <w:sz w:val="24"/>
          <w:szCs w:val="24"/>
          <w:lang w:eastAsia="ar-SA"/>
        </w:rPr>
        <w:t>на 2018-202</w:t>
      </w:r>
      <w:r w:rsidR="006E2406">
        <w:rPr>
          <w:rFonts w:ascii="Arial" w:eastAsia="SimSun" w:hAnsi="Arial" w:cs="Arial"/>
          <w:kern w:val="1"/>
          <w:sz w:val="24"/>
          <w:szCs w:val="24"/>
          <w:lang w:eastAsia="ar-SA"/>
        </w:rPr>
        <w:t>5</w:t>
      </w:r>
      <w:r w:rsidR="00C825A0" w:rsidRPr="003B038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годы</w:t>
      </w:r>
    </w:p>
    <w:p w:rsidR="00C825A0" w:rsidRPr="003B0385" w:rsidRDefault="00C825A0" w:rsidP="00C825A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825A0" w:rsidRPr="003B0385" w:rsidRDefault="00C825A0" w:rsidP="00C825A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hAnsi="Arial" w:cs="Arial"/>
          <w:b/>
          <w:sz w:val="24"/>
          <w:szCs w:val="24"/>
        </w:rPr>
        <w:t>Перечень</w:t>
      </w:r>
    </w:p>
    <w:p w:rsidR="00C825A0" w:rsidRPr="003B0385" w:rsidRDefault="00C825A0" w:rsidP="00C825A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hAnsi="Arial" w:cs="Arial"/>
          <w:b/>
          <w:sz w:val="24"/>
          <w:szCs w:val="24"/>
        </w:rPr>
        <w:t xml:space="preserve">мероприятий муниципальной программы </w:t>
      </w:r>
    </w:p>
    <w:p w:rsidR="00C825A0" w:rsidRPr="003B0385" w:rsidRDefault="00C825A0" w:rsidP="00C825A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«Формирование комфортной городской (сельской)  среды» на 201</w:t>
      </w:r>
      <w:r w:rsidR="0051183D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9</w:t>
      </w:r>
      <w:r w:rsidR="007F1552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-202</w:t>
      </w:r>
      <w:r w:rsidR="00F30941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5</w:t>
      </w:r>
      <w:r w:rsidRPr="003B0385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годы </w:t>
      </w:r>
      <w:r w:rsidRPr="003B0385">
        <w:rPr>
          <w:rFonts w:ascii="Arial" w:hAnsi="Arial" w:cs="Arial"/>
          <w:b/>
          <w:sz w:val="24"/>
          <w:szCs w:val="24"/>
        </w:rPr>
        <w:t xml:space="preserve">на территории </w:t>
      </w:r>
    </w:p>
    <w:p w:rsidR="00C825A0" w:rsidRPr="003B0385" w:rsidRDefault="00C825A0" w:rsidP="00C825A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hAnsi="Arial" w:cs="Arial"/>
          <w:b/>
          <w:sz w:val="24"/>
          <w:szCs w:val="24"/>
        </w:rPr>
        <w:t>Новосолянского сельсовета</w:t>
      </w:r>
    </w:p>
    <w:p w:rsidR="00C825A0" w:rsidRPr="003B0385" w:rsidRDefault="00C825A0" w:rsidP="00C825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B0385">
        <w:rPr>
          <w:rFonts w:ascii="Arial" w:hAnsi="Arial" w:cs="Arial"/>
          <w:sz w:val="24"/>
          <w:szCs w:val="24"/>
        </w:rPr>
        <w:t>(наименование городского округа, поселения)</w:t>
      </w:r>
    </w:p>
    <w:p w:rsidR="00C825A0" w:rsidRPr="004730B1" w:rsidRDefault="00C825A0" w:rsidP="00C825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9"/>
        <w:gridCol w:w="330"/>
        <w:gridCol w:w="1495"/>
        <w:gridCol w:w="348"/>
        <w:gridCol w:w="1476"/>
        <w:gridCol w:w="1856"/>
        <w:gridCol w:w="2480"/>
        <w:gridCol w:w="3118"/>
      </w:tblGrid>
      <w:tr w:rsidR="00C825A0" w:rsidRPr="004730B1" w:rsidTr="003B0385">
        <w:tc>
          <w:tcPr>
            <w:tcW w:w="4219" w:type="dxa"/>
            <w:gridSpan w:val="2"/>
            <w:vMerge w:val="restart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730B1">
              <w:rPr>
                <w:rFonts w:ascii="Times New Roman" w:hAnsi="Times New Roman" w:cs="Times New Roman"/>
                <w:sz w:val="20"/>
              </w:rPr>
              <w:t>(Ф.И.О.</w:t>
            </w:r>
            <w:proofErr w:type="gramEnd"/>
          </w:p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0"/>
              </w:rPr>
              <w:t>должность)</w:t>
            </w:r>
          </w:p>
        </w:tc>
        <w:tc>
          <w:tcPr>
            <w:tcW w:w="3332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80" w:type="dxa"/>
            <w:vMerge w:val="restart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30B1">
              <w:rPr>
                <w:rFonts w:ascii="Times New Roman" w:hAnsi="Times New Roman" w:cs="Times New Roman"/>
                <w:sz w:val="20"/>
              </w:rPr>
              <w:t>(краткое описание)</w:t>
            </w:r>
          </w:p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8" w:type="dxa"/>
            <w:vMerge w:val="restart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</w:tr>
      <w:tr w:rsidR="00C825A0" w:rsidRPr="004730B1" w:rsidTr="003B0385">
        <w:tc>
          <w:tcPr>
            <w:tcW w:w="4219" w:type="dxa"/>
            <w:gridSpan w:val="2"/>
            <w:vMerge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85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80" w:type="dxa"/>
            <w:vMerge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5A0" w:rsidRPr="004730B1" w:rsidTr="003B0385">
        <w:trPr>
          <w:trHeight w:val="437"/>
        </w:trPr>
        <w:tc>
          <w:tcPr>
            <w:tcW w:w="11874" w:type="dxa"/>
            <w:gridSpan w:val="7"/>
          </w:tcPr>
          <w:p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  <w:tc>
          <w:tcPr>
            <w:tcW w:w="3118" w:type="dxa"/>
          </w:tcPr>
          <w:p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825A0" w:rsidRPr="004730B1" w:rsidTr="003B0385">
        <w:tc>
          <w:tcPr>
            <w:tcW w:w="4219" w:type="dxa"/>
            <w:gridSpan w:val="2"/>
          </w:tcPr>
          <w:p w:rsidR="00C825A0" w:rsidRPr="004730B1" w:rsidRDefault="00C825A0" w:rsidP="008A4FA6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1.1. Применение правил благоустройства, утвержденных  органом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естного самоуправления  от 30.08.2017 № 25-63р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- по результатам публичных слушаний</w:t>
            </w:r>
            <w:r w:rsidRPr="004730B1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3"/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C825A0" w:rsidRPr="004730B1" w:rsidRDefault="00C825A0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3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и закрепление лиц ответственных  </w:t>
            </w:r>
            <w:proofErr w:type="gramStart"/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содержанием объектов благоустройства по этапам в процентах от общего количества объектов благоустройства в муниципальном образовании</w:t>
            </w:r>
            <w:proofErr w:type="gramEnd"/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 этап – 30%;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</w:tc>
      </w:tr>
      <w:tr w:rsidR="00C825A0" w:rsidRPr="004730B1" w:rsidTr="003B0385">
        <w:tc>
          <w:tcPr>
            <w:tcW w:w="4219" w:type="dxa"/>
            <w:gridSpan w:val="2"/>
          </w:tcPr>
          <w:p w:rsidR="00C825A0" w:rsidRPr="003B0385" w:rsidRDefault="00C825A0" w:rsidP="003B038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Комплексных проектов: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1 проект;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– 2 проекта;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- 3 проекта.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25A0" w:rsidRPr="004730B1" w:rsidTr="003B0385">
        <w:tc>
          <w:tcPr>
            <w:tcW w:w="4219" w:type="dxa"/>
            <w:gridSpan w:val="2"/>
          </w:tcPr>
          <w:p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1.3. Применение лучших практик (проектов, </w:t>
            </w:r>
            <w:proofErr w:type="gramStart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)  благоустройства  дворов и общественных территорий</w:t>
            </w: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 w:rsidRPr="004730B1">
              <w:rPr>
                <w:rStyle w:val="a6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4"/>
            </w: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C825A0" w:rsidRPr="004730B1" w:rsidTr="003B0385">
        <w:tc>
          <w:tcPr>
            <w:tcW w:w="4219" w:type="dxa"/>
            <w:gridSpan w:val="2"/>
          </w:tcPr>
          <w:p w:rsidR="00C825A0" w:rsidRPr="004730B1" w:rsidRDefault="00C825A0" w:rsidP="008A4FA6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4730B1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5"/>
            </w: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менее 12 решений (протоколов) административной комиссии по вопросам соблюдения правил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благоустройства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</w:tc>
      </w:tr>
      <w:tr w:rsidR="00C825A0" w:rsidRPr="004730B1" w:rsidTr="003B0385">
        <w:tc>
          <w:tcPr>
            <w:tcW w:w="4219" w:type="dxa"/>
            <w:gridSpan w:val="2"/>
          </w:tcPr>
          <w:p w:rsidR="00C825A0" w:rsidRPr="004730B1" w:rsidRDefault="00C825A0" w:rsidP="003B0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A0" w:rsidRPr="004730B1" w:rsidTr="003B0385">
        <w:tc>
          <w:tcPr>
            <w:tcW w:w="4219" w:type="dxa"/>
            <w:gridSpan w:val="2"/>
          </w:tcPr>
          <w:p w:rsidR="00C825A0" w:rsidRPr="00DE429A" w:rsidRDefault="00C825A0" w:rsidP="00DE429A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1.6. Иные мероприятия  </w:t>
            </w: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A0" w:rsidRPr="004730B1" w:rsidTr="003B0385">
        <w:tc>
          <w:tcPr>
            <w:tcW w:w="11874" w:type="dxa"/>
            <w:gridSpan w:val="7"/>
          </w:tcPr>
          <w:p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  <w:tc>
          <w:tcPr>
            <w:tcW w:w="3118" w:type="dxa"/>
          </w:tcPr>
          <w:p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825A0" w:rsidRPr="004730B1" w:rsidTr="003B0385">
        <w:tc>
          <w:tcPr>
            <w:tcW w:w="4219" w:type="dxa"/>
            <w:gridSpan w:val="2"/>
          </w:tcPr>
          <w:p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Благоустройство дворовых территорий многоквартирных домов. </w:t>
            </w:r>
          </w:p>
          <w:p w:rsidR="00C825A0" w:rsidRPr="004730B1" w:rsidRDefault="00C825A0" w:rsidP="008A4FA6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приведен</w:t>
            </w:r>
            <w:proofErr w:type="gramEnd"/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  № 2 к П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рограмме 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A0" w:rsidRPr="004730B1" w:rsidTr="003B0385">
        <w:tc>
          <w:tcPr>
            <w:tcW w:w="4219" w:type="dxa"/>
            <w:gridSpan w:val="2"/>
          </w:tcPr>
          <w:p w:rsidR="00C825A0" w:rsidRPr="004730B1" w:rsidRDefault="00C825A0" w:rsidP="008A4FA6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2.1.1. Формирование (уточнение, корректировка) паспорта дворовых территорий на основании данных о проведении инвентаризации дворовых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с учетом их физического состояния</w:t>
            </w:r>
            <w:r w:rsidRPr="004730B1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6"/>
            </w: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 от общего количества дворовых территорий по этапам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этап – 20%;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3- этап  - 50% по  форме согласно приложению </w:t>
            </w:r>
          </w:p>
          <w:p w:rsidR="00C825A0" w:rsidRPr="003B0385" w:rsidRDefault="00C825A0" w:rsidP="008A4FA6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proofErr w:type="gramStart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 Программе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C825A0" w:rsidRPr="004730B1" w:rsidTr="003B0385">
        <w:tc>
          <w:tcPr>
            <w:tcW w:w="4219" w:type="dxa"/>
            <w:gridSpan w:val="2"/>
          </w:tcPr>
          <w:p w:rsidR="00C825A0" w:rsidRPr="004730B1" w:rsidRDefault="00C825A0" w:rsidP="008A4FA6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3B0385" w:rsidRDefault="00C825A0" w:rsidP="008A4FA6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4730B1">
              <w:rPr>
                <w:rStyle w:val="a6"/>
                <w:rFonts w:ascii="Times New Roman" w:hAnsi="Times New Roman"/>
                <w:kern w:val="1"/>
                <w:sz w:val="24"/>
                <w:szCs w:val="24"/>
              </w:rPr>
              <w:footnoteReference w:id="17"/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>, ежегодно не менее 5% от общего количества дворов нуждающихся в благоустройстве</w:t>
            </w:r>
          </w:p>
        </w:tc>
      </w:tr>
      <w:tr w:rsidR="00C825A0" w:rsidRPr="004730B1" w:rsidTr="003B0385">
        <w:trPr>
          <w:trHeight w:val="841"/>
        </w:trPr>
        <w:tc>
          <w:tcPr>
            <w:tcW w:w="4219" w:type="dxa"/>
            <w:gridSpan w:val="2"/>
          </w:tcPr>
          <w:p w:rsidR="00C825A0" w:rsidRPr="004730B1" w:rsidRDefault="00C825A0" w:rsidP="008A4FA6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Разработка (обеспечение) инициативных жителей методическими рекомендациями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«Как мой двор включить в программу».  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</w:tc>
      </w:tr>
      <w:tr w:rsidR="00C825A0" w:rsidRPr="004730B1" w:rsidTr="003B0385">
        <w:tc>
          <w:tcPr>
            <w:tcW w:w="4219" w:type="dxa"/>
            <w:gridSpan w:val="2"/>
          </w:tcPr>
          <w:p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2.1.4. Формирование земельного </w:t>
            </w:r>
            <w:proofErr w:type="gramStart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End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расположен многоквартирный дом с озеленением и элементами благоустройства </w:t>
            </w: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учет земельного </w:t>
            </w:r>
            <w:proofErr w:type="gramStart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End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расположен многоквартирный дом с озеленением и элементами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по этапам</w:t>
            </w:r>
            <w:r w:rsidRPr="004730B1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8"/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5 %;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- 20%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- 30%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Передача в общедолевую собственность собственников помещений в многоквартирном доме</w:t>
            </w:r>
          </w:p>
        </w:tc>
      </w:tr>
      <w:tr w:rsidR="00C825A0" w:rsidRPr="004730B1" w:rsidTr="00DE429A">
        <w:trPr>
          <w:trHeight w:val="229"/>
        </w:trPr>
        <w:tc>
          <w:tcPr>
            <w:tcW w:w="4219" w:type="dxa"/>
            <w:gridSpan w:val="2"/>
          </w:tcPr>
          <w:p w:rsidR="00C825A0" w:rsidRPr="00DE429A" w:rsidRDefault="00C825A0" w:rsidP="00DE429A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 Иные мероприятия</w:t>
            </w: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A0" w:rsidRPr="004730B1" w:rsidTr="003B0385">
        <w:tc>
          <w:tcPr>
            <w:tcW w:w="4219" w:type="dxa"/>
            <w:gridSpan w:val="2"/>
          </w:tcPr>
          <w:p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>2.2.Благоустройство общественных пространств</w:t>
            </w:r>
          </w:p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Адресный перечень  всех общественных территорий 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приведен в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 № 3 к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Программе </w:t>
            </w:r>
          </w:p>
        </w:tc>
      </w:tr>
      <w:tr w:rsidR="00C825A0" w:rsidRPr="004730B1" w:rsidTr="003B0385">
        <w:tc>
          <w:tcPr>
            <w:tcW w:w="4219" w:type="dxa"/>
            <w:gridSpan w:val="2"/>
          </w:tcPr>
          <w:p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4730B1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9"/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общественного пространства  по форме согласно приложению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7 к Программе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C825A0" w:rsidRPr="003B0385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</w:tc>
      </w:tr>
      <w:tr w:rsidR="00C825A0" w:rsidRPr="004730B1" w:rsidTr="003B0385">
        <w:tc>
          <w:tcPr>
            <w:tcW w:w="4219" w:type="dxa"/>
            <w:gridSpan w:val="2"/>
          </w:tcPr>
          <w:p w:rsidR="00C825A0" w:rsidRPr="003B0385" w:rsidRDefault="00C825A0" w:rsidP="003B0385">
            <w:pPr>
              <w:spacing w:after="0" w:line="240" w:lineRule="auto"/>
              <w:ind w:firstLine="284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2.2.3. Определение </w:t>
            </w:r>
            <w:r w:rsidRPr="004730B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общественной комиссии об утверждении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наиболее посещаемой муниципальной территории общего пользования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(протокол).</w:t>
            </w:r>
          </w:p>
        </w:tc>
      </w:tr>
      <w:tr w:rsidR="00C825A0" w:rsidRPr="004730B1" w:rsidTr="00DE429A">
        <w:trPr>
          <w:trHeight w:val="307"/>
        </w:trPr>
        <w:tc>
          <w:tcPr>
            <w:tcW w:w="4219" w:type="dxa"/>
            <w:gridSpan w:val="2"/>
          </w:tcPr>
          <w:p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2.2.4.Иные мероприятия</w:t>
            </w: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DE429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25A0" w:rsidRPr="004730B1" w:rsidTr="003B0385">
        <w:tc>
          <w:tcPr>
            <w:tcW w:w="4219" w:type="dxa"/>
            <w:gridSpan w:val="2"/>
          </w:tcPr>
          <w:p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Благоустройство </w:t>
            </w:r>
            <w:r w:rsidRPr="00473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7F1552" w:rsidP="006E2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по форме согласно </w:t>
            </w: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приложению</w:t>
            </w:r>
          </w:p>
          <w:p w:rsidR="00C825A0" w:rsidRPr="003B0385" w:rsidRDefault="00C825A0" w:rsidP="003B038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 к</w:t>
            </w:r>
            <w:r w:rsidRPr="004730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Программе </w:t>
            </w:r>
          </w:p>
        </w:tc>
      </w:tr>
      <w:tr w:rsidR="00C825A0" w:rsidRPr="004730B1" w:rsidTr="003B0385">
        <w:tc>
          <w:tcPr>
            <w:tcW w:w="4219" w:type="dxa"/>
            <w:gridSpan w:val="2"/>
          </w:tcPr>
          <w:p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сходов ____,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собраний ____________;</w:t>
            </w:r>
          </w:p>
        </w:tc>
      </w:tr>
      <w:tr w:rsidR="00C825A0" w:rsidRPr="004730B1" w:rsidTr="003B0385">
        <w:tc>
          <w:tcPr>
            <w:tcW w:w="4219" w:type="dxa"/>
            <w:gridSpan w:val="2"/>
          </w:tcPr>
          <w:p w:rsidR="00C825A0" w:rsidRPr="003B0385" w:rsidRDefault="00C825A0" w:rsidP="003B0385">
            <w:pPr>
              <w:pStyle w:val="ConsPlusNormal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2.3.2. Заключение соглашений с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юридическими лицами и индивидуальными предпринимателями о б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лагоустройстве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30%;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- 70%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A0" w:rsidRPr="004730B1" w:rsidTr="003B0385">
        <w:tc>
          <w:tcPr>
            <w:tcW w:w="4219" w:type="dxa"/>
            <w:gridSpan w:val="2"/>
          </w:tcPr>
          <w:p w:rsidR="00C825A0" w:rsidRPr="004730B1" w:rsidRDefault="00C825A0" w:rsidP="00DE429A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2.3.3. Иные мероприятия</w:t>
            </w: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5A0" w:rsidRPr="004730B1" w:rsidTr="003B0385">
        <w:tc>
          <w:tcPr>
            <w:tcW w:w="4219" w:type="dxa"/>
            <w:gridSpan w:val="2"/>
          </w:tcPr>
          <w:p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  <w:r w:rsidRPr="004730B1">
              <w:rPr>
                <w:rStyle w:val="a6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0"/>
            </w: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A0" w:rsidRPr="004730B1" w:rsidTr="003B0385">
        <w:tc>
          <w:tcPr>
            <w:tcW w:w="4219" w:type="dxa"/>
            <w:gridSpan w:val="2"/>
          </w:tcPr>
          <w:p w:rsidR="00C825A0" w:rsidRPr="004730B1" w:rsidRDefault="00C825A0" w:rsidP="003B0385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2.4.1.Разъяснительная работа о принципах благоустройства (личная ответственность)</w:t>
            </w: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сходов ____,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собраний ____________;</w:t>
            </w:r>
          </w:p>
        </w:tc>
      </w:tr>
      <w:tr w:rsidR="00C825A0" w:rsidRPr="004730B1" w:rsidTr="003B0385">
        <w:tc>
          <w:tcPr>
            <w:tcW w:w="4219" w:type="dxa"/>
            <w:gridSpan w:val="2"/>
          </w:tcPr>
          <w:p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4730B1">
              <w:rPr>
                <w:rStyle w:val="a6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21"/>
            </w:r>
          </w:p>
          <w:p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C825A0" w:rsidRPr="003B0385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9  к программе </w:t>
            </w:r>
          </w:p>
        </w:tc>
      </w:tr>
      <w:tr w:rsidR="00C825A0" w:rsidRPr="004730B1" w:rsidTr="003B0385">
        <w:tc>
          <w:tcPr>
            <w:tcW w:w="4219" w:type="dxa"/>
            <w:gridSpan w:val="2"/>
          </w:tcPr>
          <w:p w:rsidR="00C825A0" w:rsidRPr="003B0385" w:rsidRDefault="00C825A0" w:rsidP="003B038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30%;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- 70%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5A0" w:rsidRPr="004730B1" w:rsidTr="003B0385">
        <w:tc>
          <w:tcPr>
            <w:tcW w:w="4219" w:type="dxa"/>
            <w:gridSpan w:val="2"/>
          </w:tcPr>
          <w:p w:rsidR="00C825A0" w:rsidRPr="00DE429A" w:rsidRDefault="00C825A0" w:rsidP="00DE429A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2.4.4.Иные мероприятия</w:t>
            </w:r>
          </w:p>
        </w:tc>
        <w:tc>
          <w:tcPr>
            <w:tcW w:w="1843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5A0" w:rsidRPr="004730B1" w:rsidTr="003B0385">
        <w:tc>
          <w:tcPr>
            <w:tcW w:w="11874" w:type="dxa"/>
            <w:gridSpan w:val="7"/>
          </w:tcPr>
          <w:p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  <w:tc>
          <w:tcPr>
            <w:tcW w:w="3118" w:type="dxa"/>
          </w:tcPr>
          <w:p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825A0" w:rsidRPr="004730B1" w:rsidTr="003B0385">
        <w:tc>
          <w:tcPr>
            <w:tcW w:w="3889" w:type="dxa"/>
          </w:tcPr>
          <w:p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Проведение опроса граждан о выборе территории общего пользования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для благоустройства</w:t>
            </w:r>
            <w:r w:rsidRPr="004730B1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2"/>
            </w:r>
          </w:p>
          <w:p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C825A0" w:rsidRPr="003B0385" w:rsidRDefault="00C825A0" w:rsidP="003B0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реальных потребностей различных групп населения.</w:t>
            </w: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5A0" w:rsidRPr="004730B1" w:rsidTr="003B0385">
        <w:tc>
          <w:tcPr>
            <w:tcW w:w="3889" w:type="dxa"/>
          </w:tcPr>
          <w:p w:rsidR="00C825A0" w:rsidRPr="003B0385" w:rsidRDefault="00C825A0" w:rsidP="003B038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3.2. Организация обсуждения и выработки концепций  </w:t>
            </w:r>
            <w:r w:rsidRPr="00473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благоустройства территории общего пользования</w:t>
            </w:r>
            <w:r w:rsidRPr="004730B1">
              <w:rPr>
                <w:rStyle w:val="a6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footnoteReference w:id="23"/>
            </w:r>
          </w:p>
        </w:tc>
        <w:tc>
          <w:tcPr>
            <w:tcW w:w="1825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A0" w:rsidRPr="004730B1" w:rsidTr="003B0385">
        <w:tc>
          <w:tcPr>
            <w:tcW w:w="3889" w:type="dxa"/>
          </w:tcPr>
          <w:p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Привлечение жителей:</w:t>
            </w:r>
          </w:p>
          <w:p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-  к посадке зеленых насаждение;</w:t>
            </w:r>
          </w:p>
          <w:p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- уборке несанкционированных свалок </w:t>
            </w:r>
          </w:p>
          <w:p w:rsidR="00C825A0" w:rsidRPr="004730B1" w:rsidRDefault="00C825A0" w:rsidP="008A4FA6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825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субботников, не менее 2-ух, ежегодно</w:t>
            </w: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C825A0" w:rsidRPr="004730B1" w:rsidTr="003B0385">
        <w:tc>
          <w:tcPr>
            <w:tcW w:w="3889" w:type="dxa"/>
          </w:tcPr>
          <w:p w:rsidR="00C825A0" w:rsidRPr="003B0385" w:rsidRDefault="00C825A0" w:rsidP="003B038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3.4.Участие в краевых мероприятиях, направленных на повышение </w:t>
            </w:r>
            <w:r w:rsidRPr="004730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активности участия граждан в решении вопросов местного значения</w:t>
            </w:r>
            <w:r w:rsidRPr="004730B1">
              <w:rPr>
                <w:rStyle w:val="a6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footnoteReference w:id="24"/>
            </w:r>
          </w:p>
        </w:tc>
        <w:tc>
          <w:tcPr>
            <w:tcW w:w="1825" w:type="dxa"/>
            <w:gridSpan w:val="2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C825A0" w:rsidRPr="004730B1" w:rsidRDefault="00C825A0" w:rsidP="00511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C825A0" w:rsidRPr="004730B1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4730B1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C825A0" w:rsidRPr="00173584" w:rsidTr="003B0385">
        <w:tc>
          <w:tcPr>
            <w:tcW w:w="3889" w:type="dxa"/>
          </w:tcPr>
          <w:p w:rsidR="00C825A0" w:rsidRPr="00DE429A" w:rsidRDefault="00C825A0" w:rsidP="00DE429A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3..4.Иные мероприятия</w:t>
            </w:r>
          </w:p>
        </w:tc>
        <w:tc>
          <w:tcPr>
            <w:tcW w:w="1825" w:type="dxa"/>
            <w:gridSpan w:val="2"/>
          </w:tcPr>
          <w:p w:rsidR="00C825A0" w:rsidRPr="00173584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C825A0" w:rsidRPr="00173584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825A0" w:rsidRPr="00173584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25A0" w:rsidRPr="00173584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825A0" w:rsidRPr="00173584" w:rsidRDefault="00C825A0" w:rsidP="008A4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5A0" w:rsidRDefault="00C825A0" w:rsidP="00C825A0"/>
    <w:p w:rsidR="003B0385" w:rsidRDefault="003B0385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0385" w:rsidRDefault="003B0385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429A" w:rsidRDefault="00DE429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429A" w:rsidRDefault="00DE429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429A" w:rsidRDefault="00DE429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429A" w:rsidRDefault="00DE429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429A" w:rsidRDefault="00DE429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429A" w:rsidRDefault="00DE429A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0385" w:rsidRDefault="003B0385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0385" w:rsidRDefault="003B0385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0385" w:rsidRDefault="003B0385" w:rsidP="00C82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30A" w:rsidRDefault="00DC430A" w:rsidP="00C825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C430A" w:rsidRDefault="00DC430A" w:rsidP="00C825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C430A" w:rsidRDefault="00DC430A" w:rsidP="00C825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C430A" w:rsidRDefault="00DC430A" w:rsidP="00C825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C430A" w:rsidRDefault="00DC430A" w:rsidP="00C825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825A0" w:rsidRPr="00DC430A" w:rsidRDefault="00C825A0" w:rsidP="00C825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430A">
        <w:rPr>
          <w:rFonts w:ascii="Times New Roman" w:hAnsi="Times New Roman"/>
          <w:sz w:val="20"/>
          <w:szCs w:val="20"/>
        </w:rPr>
        <w:lastRenderedPageBreak/>
        <w:t xml:space="preserve">Приложение № 2 </w:t>
      </w:r>
    </w:p>
    <w:p w:rsidR="00C825A0" w:rsidRPr="00DC430A" w:rsidRDefault="00C825A0" w:rsidP="00C825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430A">
        <w:rPr>
          <w:rFonts w:ascii="Times New Roman" w:hAnsi="Times New Roman"/>
          <w:sz w:val="20"/>
          <w:szCs w:val="20"/>
        </w:rPr>
        <w:t xml:space="preserve">к муниципальной программе Новосолянского сельсовета </w:t>
      </w:r>
    </w:p>
    <w:p w:rsidR="00C825A0" w:rsidRPr="00DC430A" w:rsidRDefault="00C825A0" w:rsidP="00C825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430A">
        <w:rPr>
          <w:rFonts w:ascii="Times New Roman" w:hAnsi="Times New Roman"/>
          <w:sz w:val="20"/>
          <w:szCs w:val="20"/>
        </w:rPr>
        <w:t xml:space="preserve">«Формирование комфортной городской (сельской) среды» </w:t>
      </w:r>
    </w:p>
    <w:p w:rsidR="00C825A0" w:rsidRPr="00DC430A" w:rsidRDefault="007F1552" w:rsidP="00C825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430A">
        <w:rPr>
          <w:rFonts w:ascii="Times New Roman" w:hAnsi="Times New Roman"/>
          <w:sz w:val="20"/>
          <w:szCs w:val="20"/>
        </w:rPr>
        <w:t>на 2018-202</w:t>
      </w:r>
      <w:r w:rsidR="006E2406" w:rsidRPr="00DC430A">
        <w:rPr>
          <w:rFonts w:ascii="Times New Roman" w:hAnsi="Times New Roman"/>
          <w:sz w:val="20"/>
          <w:szCs w:val="20"/>
        </w:rPr>
        <w:t>5</w:t>
      </w:r>
      <w:r w:rsidR="00C825A0" w:rsidRPr="00DC430A">
        <w:rPr>
          <w:rFonts w:ascii="Times New Roman" w:hAnsi="Times New Roman"/>
          <w:sz w:val="20"/>
          <w:szCs w:val="20"/>
        </w:rPr>
        <w:t xml:space="preserve"> годы  в муниципальном образовании</w:t>
      </w:r>
    </w:p>
    <w:p w:rsidR="00C825A0" w:rsidRPr="00DC430A" w:rsidRDefault="00C825A0" w:rsidP="00DC430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430A">
        <w:rPr>
          <w:rFonts w:ascii="Times New Roman" w:hAnsi="Times New Roman"/>
          <w:sz w:val="20"/>
          <w:szCs w:val="20"/>
        </w:rPr>
        <w:t>Новосолянский сельсовет</w:t>
      </w:r>
    </w:p>
    <w:p w:rsidR="00C825A0" w:rsidRDefault="007F1552" w:rsidP="00DC4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825A0" w:rsidRPr="00A43DD7">
        <w:rPr>
          <w:rFonts w:ascii="Times New Roman" w:hAnsi="Times New Roman" w:cs="Times New Roman"/>
          <w:sz w:val="24"/>
          <w:szCs w:val="24"/>
        </w:rPr>
        <w:t>дресн</w:t>
      </w:r>
      <w:r w:rsidR="00C825A0">
        <w:rPr>
          <w:rFonts w:ascii="Times New Roman" w:hAnsi="Times New Roman" w:cs="Times New Roman"/>
          <w:sz w:val="24"/>
          <w:szCs w:val="24"/>
        </w:rPr>
        <w:t>ый</w:t>
      </w:r>
      <w:r w:rsidR="00C825A0"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C825A0">
        <w:rPr>
          <w:rFonts w:ascii="Times New Roman" w:hAnsi="Times New Roman" w:cs="Times New Roman"/>
          <w:sz w:val="24"/>
          <w:szCs w:val="24"/>
        </w:rPr>
        <w:t>ень</w:t>
      </w:r>
      <w:r w:rsidR="00C825A0" w:rsidRPr="00A43DD7">
        <w:rPr>
          <w:rFonts w:ascii="Times New Roman" w:hAnsi="Times New Roman" w:cs="Times New Roman"/>
          <w:sz w:val="24"/>
          <w:szCs w:val="24"/>
        </w:rPr>
        <w:t xml:space="preserve"> </w:t>
      </w:r>
      <w:r w:rsidR="00C825A0">
        <w:rPr>
          <w:rFonts w:ascii="Times New Roman" w:hAnsi="Times New Roman" w:cs="Times New Roman"/>
          <w:sz w:val="24"/>
          <w:szCs w:val="24"/>
        </w:rPr>
        <w:t>дворовых территорий многоквартирных домов</w:t>
      </w: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560"/>
        <w:gridCol w:w="1701"/>
        <w:gridCol w:w="1984"/>
        <w:gridCol w:w="1701"/>
        <w:gridCol w:w="992"/>
        <w:gridCol w:w="1985"/>
        <w:gridCol w:w="1417"/>
        <w:gridCol w:w="1559"/>
      </w:tblGrid>
      <w:tr w:rsidR="00C825A0" w:rsidRPr="00633F76" w:rsidTr="00936C5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33F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33F7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Площа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дь жилых и нежилых помещений,    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633F7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C825A0" w:rsidRPr="00633F76" w:rsidTr="00DC430A">
        <w:trPr>
          <w:trHeight w:val="6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минимальный перечень работ по благоустройству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5A0" w:rsidRPr="00633F76" w:rsidTr="00936C5B">
        <w:trPr>
          <w:trHeight w:val="8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5A0" w:rsidRPr="00633F76" w:rsidTr="00DC430A">
        <w:trPr>
          <w:trHeight w:val="1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DC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DC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DC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DC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DC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DC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DC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DC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DC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Default="00C825A0" w:rsidP="00DC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825A0" w:rsidRPr="00633F76" w:rsidTr="00DC430A">
        <w:trPr>
          <w:trHeight w:val="9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407B74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A0" w:rsidRPr="00657E5C" w:rsidRDefault="00C825A0" w:rsidP="008A4F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Новая Солянка </w:t>
            </w:r>
            <w:r w:rsidRPr="00657E5C">
              <w:rPr>
                <w:rFonts w:ascii="Times New Roman" w:eastAsia="Times New Roman" w:hAnsi="Times New Roman"/>
                <w:sz w:val="24"/>
                <w:szCs w:val="24"/>
              </w:rPr>
              <w:t xml:space="preserve">ул. 1-я Центральная, 5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мусора, озеленение, посадка цветов, саженцев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DC430A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 «Мой город</w:t>
            </w:r>
            <w:r w:rsidR="00C825A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825A0" w:rsidRPr="00633F76" w:rsidTr="00936C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DC430A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A0" w:rsidRPr="00657E5C" w:rsidRDefault="00C825A0" w:rsidP="008A4F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Новая Солянка </w:t>
            </w:r>
            <w:r w:rsidRPr="00657E5C">
              <w:rPr>
                <w:rFonts w:ascii="Times New Roman" w:eastAsia="Times New Roman" w:hAnsi="Times New Roman"/>
                <w:sz w:val="24"/>
                <w:szCs w:val="24"/>
              </w:rPr>
              <w:t xml:space="preserve">ул. 2-я Центральная, 5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мусора, озеленение, посадка цветов, саженцев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DC430A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 «Мой город»</w:t>
            </w:r>
          </w:p>
        </w:tc>
      </w:tr>
      <w:tr w:rsidR="00C825A0" w:rsidRPr="00633F76" w:rsidTr="00936C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Default="00DC430A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57E5C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Новая Солянка </w:t>
            </w:r>
            <w:r w:rsidRPr="00657E5C">
              <w:rPr>
                <w:rFonts w:ascii="Times New Roman" w:eastAsia="Times New Roman" w:hAnsi="Times New Roman"/>
                <w:sz w:val="24"/>
                <w:szCs w:val="24"/>
              </w:rPr>
              <w:t xml:space="preserve">ул. Первомайская, 35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C825A0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мусора, озеленение, посадка цветов, саженцев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0" w:rsidRPr="00633F76" w:rsidRDefault="00DC430A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 «Мой город»</w:t>
            </w:r>
          </w:p>
        </w:tc>
      </w:tr>
    </w:tbl>
    <w:p w:rsidR="00C825A0" w:rsidRPr="00DC430A" w:rsidRDefault="00C825A0" w:rsidP="00DC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430A">
        <w:rPr>
          <w:rFonts w:ascii="Times New Roman" w:hAnsi="Times New Roman"/>
          <w:sz w:val="20"/>
          <w:szCs w:val="20"/>
        </w:rPr>
        <w:t>Примечание:</w:t>
      </w:r>
    </w:p>
    <w:p w:rsidR="00C825A0" w:rsidRPr="00DC430A" w:rsidRDefault="00C825A0" w:rsidP="00DC43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bookmarkStart w:id="1" w:name="Par72"/>
      <w:bookmarkEnd w:id="1"/>
      <w:r w:rsidRPr="00DC430A">
        <w:rPr>
          <w:rFonts w:ascii="Times New Roman" w:hAnsi="Times New Roman"/>
          <w:sz w:val="20"/>
          <w:szCs w:val="20"/>
        </w:rPr>
        <w:t>&lt;*&gt; Виды трудового участия:</w:t>
      </w:r>
    </w:p>
    <w:p w:rsidR="00C825A0" w:rsidRPr="00DC430A" w:rsidRDefault="00C825A0" w:rsidP="00DC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C430A">
        <w:rPr>
          <w:rFonts w:ascii="Times New Roman" w:hAnsi="Times New Roman"/>
          <w:sz w:val="20"/>
          <w:szCs w:val="20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proofErr w:type="gramEnd"/>
    </w:p>
    <w:p w:rsidR="00455545" w:rsidRPr="00DC430A" w:rsidRDefault="00C825A0" w:rsidP="00DC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430A">
        <w:rPr>
          <w:rFonts w:ascii="Times New Roman" w:hAnsi="Times New Roman"/>
          <w:sz w:val="20"/>
          <w:szCs w:val="20"/>
        </w:rPr>
        <w:t>предоставление строительных материалов, техники и т.д.</w:t>
      </w:r>
    </w:p>
    <w:p w:rsidR="00C825A0" w:rsidRPr="00DC430A" w:rsidRDefault="00C825A0" w:rsidP="00C82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430A">
        <w:rPr>
          <w:rFonts w:ascii="Times New Roman" w:eastAsia="Times New Roman" w:hAnsi="Times New Roman"/>
          <w:sz w:val="24"/>
          <w:szCs w:val="24"/>
        </w:rPr>
        <w:t xml:space="preserve">Руководитель органа местного самоуправления   </w:t>
      </w:r>
    </w:p>
    <w:p w:rsidR="00407B74" w:rsidRPr="00DC430A" w:rsidRDefault="00C825A0" w:rsidP="00DC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DC430A"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                                                            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_____________________                         </w:t>
      </w:r>
      <w:r w:rsidR="004C7E13">
        <w:rPr>
          <w:rFonts w:ascii="Times New Roman" w:eastAsia="Times New Roman" w:hAnsi="Times New Roman"/>
          <w:sz w:val="24"/>
          <w:szCs w:val="20"/>
        </w:rPr>
        <w:t>Г.С.Коркунова</w:t>
      </w:r>
    </w:p>
    <w:p w:rsidR="00C825A0" w:rsidRPr="00DC430A" w:rsidRDefault="00C825A0" w:rsidP="00C825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430A">
        <w:rPr>
          <w:rFonts w:ascii="Times New Roman" w:hAnsi="Times New Roman"/>
          <w:sz w:val="20"/>
          <w:szCs w:val="20"/>
        </w:rPr>
        <w:lastRenderedPageBreak/>
        <w:t xml:space="preserve">Приложение № 3 </w:t>
      </w:r>
    </w:p>
    <w:p w:rsidR="00C825A0" w:rsidRPr="00DC430A" w:rsidRDefault="00C825A0" w:rsidP="00C825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430A">
        <w:rPr>
          <w:rFonts w:ascii="Times New Roman" w:hAnsi="Times New Roman"/>
          <w:sz w:val="20"/>
          <w:szCs w:val="20"/>
        </w:rPr>
        <w:t>к муниципальной программе Новосолянского сельсовета</w:t>
      </w:r>
    </w:p>
    <w:p w:rsidR="00C825A0" w:rsidRPr="00DC430A" w:rsidRDefault="00C825A0" w:rsidP="003B038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430A">
        <w:rPr>
          <w:rFonts w:ascii="Times New Roman" w:hAnsi="Times New Roman"/>
          <w:sz w:val="20"/>
          <w:szCs w:val="20"/>
        </w:rPr>
        <w:t>«Формирование</w:t>
      </w:r>
      <w:r w:rsidR="003B0385" w:rsidRPr="00DC430A">
        <w:rPr>
          <w:rFonts w:ascii="Times New Roman" w:hAnsi="Times New Roman"/>
          <w:sz w:val="20"/>
          <w:szCs w:val="20"/>
        </w:rPr>
        <w:t xml:space="preserve"> </w:t>
      </w:r>
      <w:r w:rsidRPr="00DC430A">
        <w:rPr>
          <w:rFonts w:ascii="Times New Roman" w:hAnsi="Times New Roman"/>
          <w:sz w:val="20"/>
          <w:szCs w:val="20"/>
        </w:rPr>
        <w:t xml:space="preserve">комфортной городской (сельской) среды» </w:t>
      </w:r>
    </w:p>
    <w:p w:rsidR="00C825A0" w:rsidRPr="00DC430A" w:rsidRDefault="00C825A0" w:rsidP="00C825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430A">
        <w:rPr>
          <w:rFonts w:ascii="Times New Roman" w:hAnsi="Times New Roman"/>
          <w:sz w:val="20"/>
          <w:szCs w:val="20"/>
        </w:rPr>
        <w:t>на 201</w:t>
      </w:r>
      <w:r w:rsidR="002B1238" w:rsidRPr="00DC430A">
        <w:rPr>
          <w:rFonts w:ascii="Times New Roman" w:hAnsi="Times New Roman"/>
          <w:sz w:val="20"/>
          <w:szCs w:val="20"/>
        </w:rPr>
        <w:t>9</w:t>
      </w:r>
      <w:r w:rsidR="007F1552" w:rsidRPr="00DC430A">
        <w:rPr>
          <w:rFonts w:ascii="Times New Roman" w:hAnsi="Times New Roman"/>
          <w:sz w:val="20"/>
          <w:szCs w:val="20"/>
        </w:rPr>
        <w:t>-202</w:t>
      </w:r>
      <w:r w:rsidR="006E2406" w:rsidRPr="00DC430A">
        <w:rPr>
          <w:rFonts w:ascii="Times New Roman" w:hAnsi="Times New Roman"/>
          <w:sz w:val="20"/>
          <w:szCs w:val="20"/>
        </w:rPr>
        <w:t>5</w:t>
      </w:r>
      <w:r w:rsidRPr="00DC430A">
        <w:rPr>
          <w:rFonts w:ascii="Times New Roman" w:hAnsi="Times New Roman"/>
          <w:sz w:val="20"/>
          <w:szCs w:val="20"/>
        </w:rPr>
        <w:t>годы  в муниципальном образовании</w:t>
      </w:r>
    </w:p>
    <w:p w:rsidR="00C825A0" w:rsidRPr="00DC430A" w:rsidRDefault="00DC430A" w:rsidP="00A471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430A">
        <w:rPr>
          <w:rFonts w:ascii="Times New Roman" w:hAnsi="Times New Roman"/>
          <w:sz w:val="20"/>
          <w:szCs w:val="20"/>
        </w:rPr>
        <w:t>Новосолянский сельсовет</w:t>
      </w:r>
    </w:p>
    <w:p w:rsidR="00C825A0" w:rsidRDefault="00C825A0" w:rsidP="00C825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3DD7">
        <w:rPr>
          <w:rFonts w:ascii="Times New Roman" w:hAnsi="Times New Roman" w:cs="Times New Roman"/>
          <w:sz w:val="24"/>
          <w:szCs w:val="24"/>
        </w:rPr>
        <w:t>дресн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A4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общественных территорий муниципального образования, нуждающихся в благоустройстве </w:t>
      </w:r>
    </w:p>
    <w:tbl>
      <w:tblPr>
        <w:tblpPr w:leftFromText="180" w:rightFromText="180" w:vertAnchor="text" w:horzAnchor="margin" w:tblpXSpec="center" w:tblpY="421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06"/>
        <w:gridCol w:w="967"/>
        <w:gridCol w:w="1105"/>
        <w:gridCol w:w="1382"/>
        <w:gridCol w:w="1520"/>
        <w:gridCol w:w="1032"/>
        <w:gridCol w:w="1134"/>
        <w:gridCol w:w="1276"/>
        <w:gridCol w:w="1276"/>
        <w:gridCol w:w="1134"/>
        <w:gridCol w:w="1276"/>
        <w:gridCol w:w="1134"/>
        <w:gridCol w:w="1134"/>
      </w:tblGrid>
      <w:tr w:rsidR="00C825A0" w:rsidRPr="00F22A53" w:rsidTr="008A4FA6">
        <w:trPr>
          <w:trHeight w:val="521"/>
        </w:trPr>
        <w:tc>
          <w:tcPr>
            <w:tcW w:w="534" w:type="dxa"/>
            <w:vMerge w:val="restart"/>
            <w:vAlign w:val="center"/>
          </w:tcPr>
          <w:p w:rsidR="00C825A0" w:rsidRPr="00F22A53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2A53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F22A5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22A53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7512" w:type="dxa"/>
            <w:gridSpan w:val="6"/>
            <w:vAlign w:val="center"/>
          </w:tcPr>
          <w:p w:rsidR="00C825A0" w:rsidRPr="00F22A53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370B">
              <w:rPr>
                <w:rFonts w:ascii="Times New Roman" w:hAnsi="Times New Roman" w:cs="Times New Roman"/>
                <w:sz w:val="20"/>
              </w:rPr>
              <w:t>Адрес общественной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C825A0" w:rsidRPr="00F22A53" w:rsidRDefault="00C825A0" w:rsidP="008A4FA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F22A53">
              <w:rPr>
                <w:rFonts w:ascii="Times New Roman" w:hAnsi="Times New Roman" w:cs="Times New Roman"/>
                <w:sz w:val="20"/>
              </w:rPr>
              <w:t>Кадастро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F22A53">
              <w:rPr>
                <w:rFonts w:ascii="Times New Roman" w:hAnsi="Times New Roman" w:cs="Times New Roman"/>
                <w:sz w:val="20"/>
              </w:rPr>
              <w:t>вый</w:t>
            </w:r>
            <w:proofErr w:type="gramEnd"/>
            <w:r w:rsidRPr="00F22A53">
              <w:rPr>
                <w:rFonts w:ascii="Times New Roman" w:hAnsi="Times New Roman" w:cs="Times New Roman"/>
                <w:sz w:val="20"/>
              </w:rPr>
              <w:t xml:space="preserve"> номер земельного участка</w:t>
            </w:r>
          </w:p>
        </w:tc>
        <w:tc>
          <w:tcPr>
            <w:tcW w:w="1276" w:type="dxa"/>
            <w:vMerge w:val="restart"/>
            <w:vAlign w:val="center"/>
          </w:tcPr>
          <w:p w:rsidR="00C825A0" w:rsidRPr="00F22A53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4599">
              <w:rPr>
                <w:rFonts w:ascii="Times New Roman" w:hAnsi="Times New Roman" w:cs="Times New Roman"/>
                <w:sz w:val="20"/>
              </w:rPr>
              <w:t xml:space="preserve">Общая площадь </w:t>
            </w:r>
            <w:proofErr w:type="gramStart"/>
            <w:r w:rsidRPr="004B4599">
              <w:rPr>
                <w:rFonts w:ascii="Times New Roman" w:hAnsi="Times New Roman" w:cs="Times New Roman"/>
                <w:sz w:val="20"/>
              </w:rPr>
              <w:t>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276" w:type="dxa"/>
            <w:vMerge w:val="restart"/>
            <w:vAlign w:val="center"/>
          </w:tcPr>
          <w:p w:rsidR="00C825A0" w:rsidRPr="007546E5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урн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4B4599">
              <w:rPr>
                <w:rFonts w:ascii="Times New Roman" w:hAnsi="Times New Roman" w:cs="Times New Roman"/>
                <w:sz w:val="20"/>
              </w:rPr>
              <w:t>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134" w:type="dxa"/>
            <w:vMerge w:val="restart"/>
            <w:vAlign w:val="center"/>
          </w:tcPr>
          <w:p w:rsidR="00C825A0" w:rsidRPr="007546E5" w:rsidRDefault="00C825A0" w:rsidP="008A4FA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освещения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4B4599">
              <w:rPr>
                <w:rFonts w:ascii="Times New Roman" w:hAnsi="Times New Roman" w:cs="Times New Roman"/>
                <w:sz w:val="20"/>
              </w:rPr>
              <w:t>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276" w:type="dxa"/>
            <w:vMerge w:val="restart"/>
            <w:vAlign w:val="center"/>
          </w:tcPr>
          <w:p w:rsidR="00C825A0" w:rsidRPr="007546E5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лавок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4B4599">
              <w:rPr>
                <w:rFonts w:ascii="Times New Roman" w:hAnsi="Times New Roman" w:cs="Times New Roman"/>
                <w:sz w:val="20"/>
              </w:rPr>
              <w:t>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134" w:type="dxa"/>
            <w:vMerge w:val="restart"/>
            <w:vAlign w:val="center"/>
          </w:tcPr>
          <w:p w:rsidR="00C825A0" w:rsidRPr="007546E5" w:rsidRDefault="00C825A0" w:rsidP="008A4FA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малых </w:t>
            </w:r>
            <w:proofErr w:type="spellStart"/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>архитек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турных</w:t>
            </w:r>
            <w:proofErr w:type="spellEnd"/>
            <w:proofErr w:type="gramEnd"/>
            <w:r w:rsidRPr="007546E5">
              <w:rPr>
                <w:rFonts w:ascii="Times New Roman" w:hAnsi="Times New Roman" w:cs="Times New Roman"/>
                <w:sz w:val="20"/>
              </w:rPr>
              <w:t xml:space="preserve"> форм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134" w:type="dxa"/>
            <w:vMerge w:val="restart"/>
            <w:vAlign w:val="center"/>
          </w:tcPr>
          <w:p w:rsidR="00C825A0" w:rsidRPr="007546E5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</w:t>
            </w:r>
            <w:proofErr w:type="spellStart"/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>асфальти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рованного</w:t>
            </w:r>
            <w:proofErr w:type="spellEnd"/>
            <w:proofErr w:type="gramEnd"/>
            <w:r w:rsidRPr="007546E5">
              <w:rPr>
                <w:rFonts w:ascii="Times New Roman" w:hAnsi="Times New Roman" w:cs="Times New Roman"/>
                <w:sz w:val="20"/>
              </w:rPr>
              <w:t xml:space="preserve"> проезда на земельном участке</w:t>
            </w:r>
          </w:p>
        </w:tc>
      </w:tr>
      <w:tr w:rsidR="00C825A0" w:rsidRPr="00F22A53" w:rsidTr="008A4FA6">
        <w:trPr>
          <w:trHeight w:val="521"/>
        </w:trPr>
        <w:tc>
          <w:tcPr>
            <w:tcW w:w="534" w:type="dxa"/>
            <w:vMerge/>
            <w:vAlign w:val="center"/>
          </w:tcPr>
          <w:p w:rsidR="00C825A0" w:rsidRPr="00F22A53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6" w:type="dxa"/>
            <w:vAlign w:val="center"/>
          </w:tcPr>
          <w:p w:rsidR="00C825A0" w:rsidRPr="00B950B8" w:rsidRDefault="00C825A0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5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B95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B95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B95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образования</w:t>
            </w:r>
          </w:p>
          <w:p w:rsidR="00C825A0" w:rsidRPr="00B950B8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0B8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B950B8">
              <w:rPr>
                <w:rFonts w:ascii="Times New Roman" w:hAnsi="Times New Roman" w:cs="Times New Roman"/>
                <w:sz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950B8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proofErr w:type="gramEnd"/>
            <w:r w:rsidRPr="00B950B8">
              <w:rPr>
                <w:rFonts w:ascii="Times New Roman" w:hAnsi="Times New Roman" w:cs="Times New Roman"/>
                <w:sz w:val="20"/>
              </w:rPr>
              <w:t xml:space="preserve"> района/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0B8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B950B8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950B8">
              <w:rPr>
                <w:rFonts w:ascii="Times New Roman" w:hAnsi="Times New Roman"/>
                <w:sz w:val="20"/>
              </w:rPr>
              <w:t>сельского поселения</w:t>
            </w:r>
            <w:r w:rsidRPr="00B950B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7" w:type="dxa"/>
            <w:vAlign w:val="center"/>
          </w:tcPr>
          <w:p w:rsidR="00C825A0" w:rsidRPr="00B950B8" w:rsidRDefault="00C825A0" w:rsidP="008A4FA6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950B8">
              <w:rPr>
                <w:rFonts w:ascii="Times New Roman" w:hAnsi="Times New Roman" w:cs="Times New Roman"/>
                <w:sz w:val="20"/>
              </w:rPr>
              <w:t xml:space="preserve">тип </w:t>
            </w:r>
            <w:proofErr w:type="gramStart"/>
            <w:r w:rsidRPr="00B950B8">
              <w:rPr>
                <w:rFonts w:ascii="Times New Roman" w:hAnsi="Times New Roman" w:cs="Times New Roman"/>
                <w:sz w:val="20"/>
              </w:rPr>
              <w:t>населен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B950B8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proofErr w:type="gramEnd"/>
            <w:r w:rsidRPr="00B950B8">
              <w:rPr>
                <w:rFonts w:ascii="Times New Roman" w:hAnsi="Times New Roman" w:cs="Times New Roman"/>
                <w:sz w:val="20"/>
              </w:rPr>
              <w:t xml:space="preserve"> пункта</w:t>
            </w:r>
          </w:p>
        </w:tc>
        <w:tc>
          <w:tcPr>
            <w:tcW w:w="1105" w:type="dxa"/>
            <w:vAlign w:val="center"/>
          </w:tcPr>
          <w:p w:rsidR="00C825A0" w:rsidRPr="00B950B8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950B8">
              <w:rPr>
                <w:rFonts w:ascii="Times New Roman" w:hAnsi="Times New Roman" w:cs="Times New Roman"/>
                <w:sz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950B8">
              <w:rPr>
                <w:rFonts w:ascii="Times New Roman" w:hAnsi="Times New Roman" w:cs="Times New Roman"/>
                <w:sz w:val="20"/>
              </w:rPr>
              <w:t>вание</w:t>
            </w:r>
            <w:proofErr w:type="spellEnd"/>
            <w:proofErr w:type="gramEnd"/>
            <w:r w:rsidRPr="00B950B8">
              <w:rPr>
                <w:rFonts w:ascii="Times New Roman" w:hAnsi="Times New Roman" w:cs="Times New Roman"/>
                <w:sz w:val="20"/>
              </w:rPr>
              <w:t xml:space="preserve"> населен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B950B8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B950B8">
              <w:rPr>
                <w:rFonts w:ascii="Times New Roman" w:hAnsi="Times New Roman" w:cs="Times New Roman"/>
                <w:sz w:val="20"/>
              </w:rPr>
              <w:t xml:space="preserve"> пункта</w:t>
            </w:r>
          </w:p>
        </w:tc>
        <w:tc>
          <w:tcPr>
            <w:tcW w:w="1382" w:type="dxa"/>
            <w:vAlign w:val="center"/>
          </w:tcPr>
          <w:p w:rsidR="00C825A0" w:rsidRPr="00B950B8" w:rsidRDefault="00C825A0" w:rsidP="008A4FA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950B8">
              <w:rPr>
                <w:rFonts w:ascii="Times New Roman" w:hAnsi="Times New Roman" w:cs="Times New Roman"/>
                <w:sz w:val="20"/>
              </w:rPr>
              <w:t>Физическое расположение общественной территории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C825A0" w:rsidRPr="00B950B8" w:rsidRDefault="00C825A0" w:rsidP="008A4FA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B950B8">
              <w:rPr>
                <w:rFonts w:ascii="Times New Roman" w:hAnsi="Times New Roman" w:cs="Times New Roman"/>
                <w:sz w:val="20"/>
              </w:rPr>
              <w:t>дрес</w:t>
            </w:r>
          </w:p>
        </w:tc>
        <w:tc>
          <w:tcPr>
            <w:tcW w:w="1520" w:type="dxa"/>
            <w:vAlign w:val="center"/>
          </w:tcPr>
          <w:p w:rsidR="00C825A0" w:rsidRPr="00F22A53" w:rsidRDefault="00C825A0" w:rsidP="008A4FA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4B4599">
              <w:rPr>
                <w:rFonts w:ascii="Times New Roman" w:hAnsi="Times New Roman" w:cs="Times New Roman"/>
                <w:sz w:val="20"/>
              </w:rPr>
              <w:t>общественн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032" w:type="dxa"/>
            <w:vAlign w:val="center"/>
          </w:tcPr>
          <w:p w:rsidR="00C825A0" w:rsidRPr="00F22A53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Назначе-ние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25A0" w:rsidRPr="00F22A53" w:rsidTr="008A4FA6">
        <w:trPr>
          <w:trHeight w:val="320"/>
        </w:trPr>
        <w:tc>
          <w:tcPr>
            <w:tcW w:w="534" w:type="dxa"/>
          </w:tcPr>
          <w:p w:rsidR="00C825A0" w:rsidRPr="00F22A53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06" w:type="dxa"/>
          </w:tcPr>
          <w:p w:rsidR="00C825A0" w:rsidRPr="00FD5AAC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6F37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7" w:type="dxa"/>
          </w:tcPr>
          <w:p w:rsidR="00C825A0" w:rsidRPr="00F22A53" w:rsidRDefault="00C825A0" w:rsidP="008A4FA6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05" w:type="dxa"/>
          </w:tcPr>
          <w:p w:rsidR="00C825A0" w:rsidRPr="00F22A53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C825A0" w:rsidRPr="00F22A53" w:rsidRDefault="00C825A0" w:rsidP="008A4FA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0" w:type="dxa"/>
          </w:tcPr>
          <w:p w:rsidR="00C825A0" w:rsidRPr="00F22A53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2" w:type="dxa"/>
          </w:tcPr>
          <w:p w:rsidR="00C825A0" w:rsidRPr="00F22A53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C825A0" w:rsidRPr="00F22A53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C825A0" w:rsidRPr="00F22A53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C825A0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C825A0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C825A0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C825A0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</w:tcPr>
          <w:p w:rsidR="00C825A0" w:rsidRDefault="00C825A0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C825A0" w:rsidRPr="00F22A53" w:rsidTr="008A4FA6">
        <w:trPr>
          <w:trHeight w:val="693"/>
        </w:trPr>
        <w:tc>
          <w:tcPr>
            <w:tcW w:w="534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06" w:type="dxa"/>
          </w:tcPr>
          <w:p w:rsidR="00C825A0" w:rsidRPr="00BE212C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FB1AC1">
              <w:rPr>
                <w:rFonts w:ascii="Times New Roman" w:hAnsi="Times New Roman" w:cs="Times New Roman"/>
                <w:sz w:val="20"/>
              </w:rPr>
              <w:t>Новосолянский сельсовет</w:t>
            </w:r>
          </w:p>
        </w:tc>
        <w:tc>
          <w:tcPr>
            <w:tcW w:w="967" w:type="dxa"/>
          </w:tcPr>
          <w:p w:rsidR="00C825A0" w:rsidRPr="00F22A53" w:rsidRDefault="00C825A0" w:rsidP="008A4FA6">
            <w:pPr>
              <w:pStyle w:val="ConsPlusNormal"/>
              <w:ind w:left="-35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село</w:t>
            </w:r>
          </w:p>
        </w:tc>
        <w:tc>
          <w:tcPr>
            <w:tcW w:w="1105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Новая Солянка</w:t>
            </w:r>
          </w:p>
        </w:tc>
        <w:tc>
          <w:tcPr>
            <w:tcW w:w="1382" w:type="dxa"/>
          </w:tcPr>
          <w:p w:rsidR="00C825A0" w:rsidRPr="00F22A53" w:rsidRDefault="00C825A0" w:rsidP="008A4FA6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Первомайская 13</w:t>
            </w:r>
          </w:p>
        </w:tc>
        <w:tc>
          <w:tcPr>
            <w:tcW w:w="1520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Детская игровая площадка, мемориал ВОВ</w:t>
            </w:r>
          </w:p>
        </w:tc>
        <w:tc>
          <w:tcPr>
            <w:tcW w:w="1032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терртория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отдыха</w:t>
            </w:r>
          </w:p>
        </w:tc>
        <w:tc>
          <w:tcPr>
            <w:tcW w:w="1134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276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6000</w:t>
            </w:r>
          </w:p>
        </w:tc>
        <w:tc>
          <w:tcPr>
            <w:tcW w:w="1276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76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C825A0" w:rsidRPr="00F22A53" w:rsidTr="008A4FA6">
        <w:trPr>
          <w:trHeight w:val="693"/>
        </w:trPr>
        <w:tc>
          <w:tcPr>
            <w:tcW w:w="534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2…</w:t>
            </w:r>
          </w:p>
        </w:tc>
        <w:tc>
          <w:tcPr>
            <w:tcW w:w="1506" w:type="dxa"/>
          </w:tcPr>
          <w:p w:rsidR="00C825A0" w:rsidRPr="00FB1AC1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1AC1">
              <w:rPr>
                <w:rFonts w:ascii="Times New Roman" w:hAnsi="Times New Roman" w:cs="Times New Roman"/>
                <w:sz w:val="20"/>
              </w:rPr>
              <w:t>Новосолянский сельсовет</w:t>
            </w:r>
          </w:p>
        </w:tc>
        <w:tc>
          <w:tcPr>
            <w:tcW w:w="967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село</w:t>
            </w:r>
          </w:p>
        </w:tc>
        <w:tc>
          <w:tcPr>
            <w:tcW w:w="1105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Новая Солянка</w:t>
            </w:r>
          </w:p>
        </w:tc>
        <w:tc>
          <w:tcPr>
            <w:tcW w:w="1382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Первомайская, 2Б</w:t>
            </w:r>
          </w:p>
        </w:tc>
        <w:tc>
          <w:tcPr>
            <w:tcW w:w="1520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сквер</w:t>
            </w:r>
          </w:p>
        </w:tc>
        <w:tc>
          <w:tcPr>
            <w:tcW w:w="1032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терртория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отдыха</w:t>
            </w:r>
          </w:p>
        </w:tc>
        <w:tc>
          <w:tcPr>
            <w:tcW w:w="1134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276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2400</w:t>
            </w:r>
          </w:p>
        </w:tc>
        <w:tc>
          <w:tcPr>
            <w:tcW w:w="1276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76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C825A0" w:rsidRPr="00F22A53" w:rsidTr="008A4FA6">
        <w:trPr>
          <w:trHeight w:val="693"/>
        </w:trPr>
        <w:tc>
          <w:tcPr>
            <w:tcW w:w="534" w:type="dxa"/>
          </w:tcPr>
          <w:p w:rsidR="00C825A0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06" w:type="dxa"/>
          </w:tcPr>
          <w:p w:rsidR="00C825A0" w:rsidRPr="00FB1AC1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1AC1">
              <w:rPr>
                <w:rFonts w:ascii="Times New Roman" w:hAnsi="Times New Roman" w:cs="Times New Roman"/>
                <w:sz w:val="20"/>
              </w:rPr>
              <w:t>Новосолянский сельсовет</w:t>
            </w:r>
          </w:p>
        </w:tc>
        <w:tc>
          <w:tcPr>
            <w:tcW w:w="967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село</w:t>
            </w:r>
          </w:p>
        </w:tc>
        <w:tc>
          <w:tcPr>
            <w:tcW w:w="1105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Новая Солянка</w:t>
            </w:r>
          </w:p>
        </w:tc>
        <w:tc>
          <w:tcPr>
            <w:tcW w:w="1382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Первомайская 35</w:t>
            </w:r>
          </w:p>
        </w:tc>
        <w:tc>
          <w:tcPr>
            <w:tcW w:w="1520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парк</w:t>
            </w:r>
          </w:p>
        </w:tc>
        <w:tc>
          <w:tcPr>
            <w:tcW w:w="1032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терртория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отдыха</w:t>
            </w:r>
          </w:p>
        </w:tc>
        <w:tc>
          <w:tcPr>
            <w:tcW w:w="1134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276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3900</w:t>
            </w:r>
          </w:p>
        </w:tc>
        <w:tc>
          <w:tcPr>
            <w:tcW w:w="1276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76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C825A0" w:rsidRPr="00F22A53" w:rsidTr="008A4FA6">
        <w:trPr>
          <w:trHeight w:val="693"/>
        </w:trPr>
        <w:tc>
          <w:tcPr>
            <w:tcW w:w="534" w:type="dxa"/>
          </w:tcPr>
          <w:p w:rsidR="00C825A0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6" w:type="dxa"/>
          </w:tcPr>
          <w:p w:rsidR="00C825A0" w:rsidRPr="00FB1AC1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1AC1">
              <w:rPr>
                <w:rFonts w:ascii="Times New Roman" w:hAnsi="Times New Roman" w:cs="Times New Roman"/>
                <w:sz w:val="20"/>
              </w:rPr>
              <w:t>Новосолянский сельсовет</w:t>
            </w:r>
          </w:p>
        </w:tc>
        <w:tc>
          <w:tcPr>
            <w:tcW w:w="967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село</w:t>
            </w:r>
          </w:p>
        </w:tc>
        <w:tc>
          <w:tcPr>
            <w:tcW w:w="1105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Новая Солянка</w:t>
            </w:r>
          </w:p>
        </w:tc>
        <w:tc>
          <w:tcPr>
            <w:tcW w:w="1382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Южная 16</w:t>
            </w:r>
          </w:p>
        </w:tc>
        <w:tc>
          <w:tcPr>
            <w:tcW w:w="1520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Детская игровая площадка</w:t>
            </w:r>
          </w:p>
        </w:tc>
        <w:tc>
          <w:tcPr>
            <w:tcW w:w="1032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терртория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отдыха</w:t>
            </w:r>
          </w:p>
        </w:tc>
        <w:tc>
          <w:tcPr>
            <w:tcW w:w="1134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276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276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76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:rsidR="00C825A0" w:rsidRPr="00F22A53" w:rsidRDefault="00C825A0" w:rsidP="008A4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C825A0" w:rsidRDefault="00C825A0" w:rsidP="00C82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25A0" w:rsidRPr="00DC430A" w:rsidRDefault="00C825A0" w:rsidP="00C82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430A">
        <w:rPr>
          <w:rFonts w:ascii="Times New Roman" w:eastAsia="Times New Roman" w:hAnsi="Times New Roman"/>
          <w:sz w:val="24"/>
          <w:szCs w:val="24"/>
        </w:rPr>
        <w:t xml:space="preserve">Руководитель органа местного самоуправления   </w:t>
      </w:r>
    </w:p>
    <w:p w:rsidR="00C825A0" w:rsidRPr="00DC430A" w:rsidRDefault="00C825A0" w:rsidP="00C82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430A"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                                                                 _____________________                         </w:t>
      </w:r>
      <w:r w:rsidR="004C7E13" w:rsidRPr="00DC430A">
        <w:rPr>
          <w:rFonts w:ascii="Times New Roman" w:eastAsia="Times New Roman" w:hAnsi="Times New Roman"/>
          <w:sz w:val="24"/>
          <w:szCs w:val="24"/>
        </w:rPr>
        <w:t>Г.С.Коркунова</w:t>
      </w:r>
    </w:p>
    <w:p w:rsidR="00873E60" w:rsidRDefault="00C825A0" w:rsidP="00C82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  <w:sectPr w:rsidR="00873E60" w:rsidSect="00DC430A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  <w:r w:rsidRPr="00DC430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6F370B">
        <w:rPr>
          <w:rFonts w:ascii="Times New Roman" w:eastAsia="Times New Roman" w:hAnsi="Times New Roman"/>
          <w:sz w:val="18"/>
          <w:szCs w:val="20"/>
        </w:rPr>
        <w:t xml:space="preserve">(подпись)                                                          </w:t>
      </w:r>
      <w:r>
        <w:rPr>
          <w:rFonts w:ascii="Times New Roman" w:eastAsia="Times New Roman" w:hAnsi="Times New Roman"/>
          <w:sz w:val="18"/>
          <w:szCs w:val="20"/>
        </w:rPr>
        <w:t xml:space="preserve">            </w:t>
      </w:r>
      <w:r w:rsidRPr="006F370B">
        <w:rPr>
          <w:rFonts w:ascii="Times New Roman" w:eastAsia="Times New Roman" w:hAnsi="Times New Roman"/>
          <w:sz w:val="18"/>
          <w:szCs w:val="20"/>
        </w:rPr>
        <w:t xml:space="preserve">   (расшифровка подписи)</w:t>
      </w:r>
    </w:p>
    <w:p w:rsidR="00873E60" w:rsidRDefault="00873E60" w:rsidP="00873E60">
      <w:pPr>
        <w:spacing w:after="0" w:line="240" w:lineRule="auto"/>
        <w:jc w:val="right"/>
        <w:rPr>
          <w:rFonts w:ascii="Times New Roman" w:hAnsi="Times New Roman"/>
        </w:rPr>
      </w:pPr>
      <w:r w:rsidRPr="00A879E3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 4</w:t>
      </w:r>
      <w:r w:rsidRPr="00A879E3">
        <w:rPr>
          <w:rFonts w:ascii="Times New Roman" w:hAnsi="Times New Roman"/>
        </w:rPr>
        <w:t xml:space="preserve"> </w:t>
      </w:r>
    </w:p>
    <w:p w:rsidR="00873E60" w:rsidRDefault="00873E60" w:rsidP="00873E60">
      <w:pPr>
        <w:spacing w:after="0" w:line="240" w:lineRule="auto"/>
        <w:jc w:val="right"/>
        <w:rPr>
          <w:rFonts w:ascii="Times New Roman" w:hAnsi="Times New Roman"/>
        </w:rPr>
      </w:pPr>
      <w:r w:rsidRPr="00A879E3">
        <w:rPr>
          <w:rFonts w:ascii="Times New Roman" w:hAnsi="Times New Roman"/>
        </w:rPr>
        <w:t xml:space="preserve">к муниципальной программе </w:t>
      </w:r>
      <w:r>
        <w:rPr>
          <w:rFonts w:ascii="Times New Roman" w:hAnsi="Times New Roman"/>
        </w:rPr>
        <w:t>Новосолянского сельсовета</w:t>
      </w:r>
    </w:p>
    <w:p w:rsidR="00873E60" w:rsidRDefault="00873E60" w:rsidP="00873E6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«Формирование</w:t>
      </w:r>
    </w:p>
    <w:p w:rsidR="00873E60" w:rsidRDefault="00873E60" w:rsidP="00873E6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комфортной городской (сельской) среды» </w:t>
      </w:r>
    </w:p>
    <w:p w:rsidR="00873E60" w:rsidRDefault="00873E60" w:rsidP="00873E6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201</w:t>
      </w:r>
      <w:r w:rsidR="00AF2C35">
        <w:rPr>
          <w:rFonts w:ascii="Times New Roman" w:hAnsi="Times New Roman"/>
        </w:rPr>
        <w:t>8</w:t>
      </w:r>
      <w:r w:rsidR="007F1552">
        <w:rPr>
          <w:rFonts w:ascii="Times New Roman" w:hAnsi="Times New Roman"/>
        </w:rPr>
        <w:t>-202</w:t>
      </w:r>
      <w:r w:rsidR="006E240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годы  в муниципальном образовании</w:t>
      </w:r>
    </w:p>
    <w:p w:rsidR="00873E60" w:rsidRDefault="00DC430A" w:rsidP="00873E6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Новосолянский сельсовет</w:t>
      </w:r>
    </w:p>
    <w:p w:rsidR="00873E60" w:rsidRDefault="00873E60" w:rsidP="00873E60">
      <w:pPr>
        <w:spacing w:after="0" w:line="240" w:lineRule="auto"/>
        <w:rPr>
          <w:rFonts w:ascii="Times New Roman" w:hAnsi="Times New Roman"/>
        </w:rPr>
      </w:pPr>
    </w:p>
    <w:p w:rsidR="00873E60" w:rsidRDefault="00873E60" w:rsidP="00873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F33">
        <w:rPr>
          <w:rFonts w:ascii="Times New Roman" w:hAnsi="Times New Roman"/>
          <w:sz w:val="24"/>
          <w:szCs w:val="24"/>
        </w:rPr>
        <w:t xml:space="preserve">Состав и ресурсное обеспечение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 по источникам финансирования и классификации расходов бюджетов</w:t>
      </w:r>
    </w:p>
    <w:p w:rsidR="00873E60" w:rsidRPr="00B13F33" w:rsidRDefault="00873E60" w:rsidP="00873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581"/>
        <w:gridCol w:w="2410"/>
        <w:gridCol w:w="806"/>
        <w:gridCol w:w="567"/>
        <w:gridCol w:w="709"/>
        <w:gridCol w:w="542"/>
        <w:gridCol w:w="922"/>
        <w:gridCol w:w="848"/>
        <w:gridCol w:w="851"/>
      </w:tblGrid>
      <w:tr w:rsidR="00AF2C35" w:rsidTr="00B056B2">
        <w:trPr>
          <w:trHeight w:val="1120"/>
        </w:trPr>
        <w:tc>
          <w:tcPr>
            <w:tcW w:w="538" w:type="dxa"/>
            <w:vMerge w:val="restart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581" w:type="dxa"/>
            <w:vMerge w:val="restart"/>
          </w:tcPr>
          <w:p w:rsidR="00AF2C35" w:rsidRDefault="00AF2C35" w:rsidP="008A4FA6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2410" w:type="dxa"/>
            <w:vMerge w:val="restart"/>
          </w:tcPr>
          <w:p w:rsidR="00AF2C35" w:rsidRDefault="00AF2C35" w:rsidP="008A4FA6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624" w:type="dxa"/>
            <w:gridSpan w:val="4"/>
          </w:tcPr>
          <w:p w:rsidR="00AF2C35" w:rsidRDefault="00AF2C35" w:rsidP="008A4FA6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621" w:type="dxa"/>
            <w:gridSpan w:val="3"/>
            <w:shd w:val="clear" w:color="auto" w:fill="auto"/>
          </w:tcPr>
          <w:p w:rsidR="00AF2C35" w:rsidRPr="00AF2C35" w:rsidRDefault="00AF2C35">
            <w:pPr>
              <w:spacing w:after="0" w:line="240" w:lineRule="auto"/>
              <w:rPr>
                <w:rFonts w:ascii="Times New Roman" w:hAnsi="Times New Roman"/>
              </w:rPr>
            </w:pPr>
            <w:r w:rsidRPr="00AF2C35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AF2C35" w:rsidTr="00B056B2">
        <w:trPr>
          <w:trHeight w:val="1120"/>
        </w:trPr>
        <w:tc>
          <w:tcPr>
            <w:tcW w:w="538" w:type="dxa"/>
            <w:vMerge/>
          </w:tcPr>
          <w:p w:rsid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vMerge/>
          </w:tcPr>
          <w:p w:rsidR="00AF2C35" w:rsidRDefault="00AF2C35" w:rsidP="008A4FA6">
            <w:pPr>
              <w:ind w:left="1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AF2C35" w:rsidRDefault="00AF2C35" w:rsidP="008A4FA6">
            <w:pPr>
              <w:ind w:left="1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Default="00AF2C35" w:rsidP="008A4FA6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ГРБЦ</w:t>
            </w:r>
          </w:p>
        </w:tc>
        <w:tc>
          <w:tcPr>
            <w:tcW w:w="567" w:type="dxa"/>
          </w:tcPr>
          <w:p w:rsidR="00AF2C35" w:rsidRDefault="00AF2C35" w:rsidP="008A4FA6">
            <w:pPr>
              <w:ind w:left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AF2C35" w:rsidRDefault="00AF2C35" w:rsidP="008A4FA6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542" w:type="dxa"/>
          </w:tcPr>
          <w:p w:rsidR="00AF2C35" w:rsidRDefault="00AF2C35" w:rsidP="008A4FA6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922" w:type="dxa"/>
          </w:tcPr>
          <w:p w:rsidR="006E2406" w:rsidRDefault="00AF2C35" w:rsidP="006E2406">
            <w:pPr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B056B2">
              <w:rPr>
                <w:rFonts w:ascii="Times New Roman" w:hAnsi="Times New Roman"/>
                <w:sz w:val="18"/>
                <w:szCs w:val="18"/>
              </w:rPr>
              <w:t>20</w:t>
            </w:r>
            <w:r w:rsidR="00461B51" w:rsidRPr="00B056B2">
              <w:rPr>
                <w:rFonts w:ascii="Times New Roman" w:hAnsi="Times New Roman"/>
                <w:sz w:val="18"/>
                <w:szCs w:val="18"/>
              </w:rPr>
              <w:t>2</w:t>
            </w:r>
            <w:r w:rsidR="006E2406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AF2C35" w:rsidRPr="00B056B2" w:rsidRDefault="00AF2C35" w:rsidP="006E2406">
            <w:pPr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B056B2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</w:tcPr>
          <w:p w:rsidR="006E2406" w:rsidRDefault="00AF2C35" w:rsidP="006E2406">
            <w:pPr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B056B2">
              <w:rPr>
                <w:rFonts w:ascii="Times New Roman" w:hAnsi="Times New Roman"/>
                <w:sz w:val="18"/>
                <w:szCs w:val="18"/>
              </w:rPr>
              <w:t>202</w:t>
            </w:r>
            <w:r w:rsidR="006E2406">
              <w:rPr>
                <w:rFonts w:ascii="Times New Roman" w:hAnsi="Times New Roman"/>
                <w:sz w:val="18"/>
                <w:szCs w:val="18"/>
              </w:rPr>
              <w:t>6</w:t>
            </w:r>
            <w:r w:rsidRPr="00B056B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2C35" w:rsidRPr="00B056B2" w:rsidRDefault="00AF2C35" w:rsidP="006E2406">
            <w:pPr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B056B2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:rsidR="006E2406" w:rsidRDefault="00AF2C35" w:rsidP="006E2406">
            <w:pPr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B056B2">
              <w:rPr>
                <w:rFonts w:ascii="Times New Roman" w:hAnsi="Times New Roman"/>
                <w:sz w:val="18"/>
                <w:szCs w:val="18"/>
              </w:rPr>
              <w:t>202</w:t>
            </w:r>
            <w:r w:rsidR="006E2406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AF2C35" w:rsidRPr="00B056B2" w:rsidRDefault="00AF2C35" w:rsidP="006E2406">
            <w:pPr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B056B2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</w:tr>
      <w:tr w:rsidR="00AF2C35" w:rsidTr="00B056B2">
        <w:trPr>
          <w:trHeight w:val="511"/>
        </w:trPr>
        <w:tc>
          <w:tcPr>
            <w:tcW w:w="538" w:type="dxa"/>
            <w:vMerge w:val="restart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81" w:type="dxa"/>
          </w:tcPr>
          <w:p w:rsidR="00AF2C35" w:rsidRPr="00E873C6" w:rsidRDefault="00AF2C35" w:rsidP="008A4F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73C6"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2410" w:type="dxa"/>
            <w:vMerge w:val="restart"/>
          </w:tcPr>
          <w:p w:rsid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исполнитель:</w:t>
            </w:r>
          </w:p>
          <w:p w:rsid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Соисполнитель:</w:t>
            </w:r>
          </w:p>
        </w:tc>
        <w:tc>
          <w:tcPr>
            <w:tcW w:w="806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AF2C35" w:rsidRPr="002B1238" w:rsidRDefault="00FF6274" w:rsidP="002336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3319,496</w:t>
            </w:r>
          </w:p>
        </w:tc>
        <w:tc>
          <w:tcPr>
            <w:tcW w:w="848" w:type="dxa"/>
          </w:tcPr>
          <w:p w:rsidR="00AF2C35" w:rsidRPr="00BD7FC1" w:rsidRDefault="00455545" w:rsidP="00B056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F2C35" w:rsidRPr="00BD7FC1" w:rsidRDefault="004C7E13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F2C35" w:rsidTr="00B056B2">
        <w:trPr>
          <w:trHeight w:val="433"/>
        </w:trPr>
        <w:tc>
          <w:tcPr>
            <w:tcW w:w="538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:rsidR="00AF2C35" w:rsidRPr="00A879E3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2410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AF2C35" w:rsidRPr="00AA79B7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AF2C35" w:rsidRPr="00BD7FC1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F2C35" w:rsidRPr="00BD7FC1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2C35" w:rsidTr="00B056B2">
        <w:trPr>
          <w:trHeight w:val="256"/>
        </w:trPr>
        <w:tc>
          <w:tcPr>
            <w:tcW w:w="538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:rsidR="00AF2C35" w:rsidRPr="00A879E3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2410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AF2C35" w:rsidRPr="002B1238" w:rsidRDefault="00FF6274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3269,496</w:t>
            </w:r>
          </w:p>
        </w:tc>
        <w:tc>
          <w:tcPr>
            <w:tcW w:w="848" w:type="dxa"/>
          </w:tcPr>
          <w:p w:rsidR="00AF2C35" w:rsidRPr="00BD7FC1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F2C35" w:rsidRPr="00BD7FC1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2C35" w:rsidTr="00B056B2">
        <w:trPr>
          <w:trHeight w:val="760"/>
        </w:trPr>
        <w:tc>
          <w:tcPr>
            <w:tcW w:w="538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:rsidR="00AF2C35" w:rsidRPr="00A879E3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2410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AF2C35" w:rsidRPr="00C00244" w:rsidRDefault="006E2406" w:rsidP="002336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3D1653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48" w:type="dxa"/>
          </w:tcPr>
          <w:p w:rsidR="00AF2C35" w:rsidRPr="00BD7FC1" w:rsidRDefault="0045554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F2C35" w:rsidRPr="00BD7FC1" w:rsidRDefault="004C7E13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F2C35" w:rsidTr="00B056B2">
        <w:trPr>
          <w:trHeight w:val="652"/>
        </w:trPr>
        <w:tc>
          <w:tcPr>
            <w:tcW w:w="538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:rsidR="00AF2C35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2410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AF2C35" w:rsidRPr="00AA79B7" w:rsidRDefault="00455545" w:rsidP="004C7E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</w:tcPr>
          <w:p w:rsidR="00AF2C35" w:rsidRPr="00BD7FC1" w:rsidRDefault="0045554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F2C35" w:rsidRPr="00BD7FC1" w:rsidRDefault="0045554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F2C35" w:rsidTr="00B056B2">
        <w:trPr>
          <w:trHeight w:val="760"/>
        </w:trPr>
        <w:tc>
          <w:tcPr>
            <w:tcW w:w="538" w:type="dxa"/>
            <w:vMerge w:val="restart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81" w:type="dxa"/>
          </w:tcPr>
          <w:p w:rsidR="00AF2C35" w:rsidRPr="00E873C6" w:rsidRDefault="00AF2C35" w:rsidP="008A4F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73C6">
              <w:rPr>
                <w:rFonts w:ascii="Times New Roman" w:hAnsi="Times New Roman"/>
                <w:b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2410" w:type="dxa"/>
            <w:vMerge w:val="restart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C35">
              <w:rPr>
                <w:rFonts w:ascii="Times New Roman" w:hAnsi="Times New Roman"/>
                <w:sz w:val="18"/>
                <w:szCs w:val="18"/>
              </w:rPr>
              <w:t>834</w:t>
            </w:r>
          </w:p>
        </w:tc>
        <w:tc>
          <w:tcPr>
            <w:tcW w:w="567" w:type="dxa"/>
          </w:tcPr>
          <w:p w:rsid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  <w:p w:rsidR="00AF2C35" w:rsidRP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709" w:type="dxa"/>
          </w:tcPr>
          <w:p w:rsidR="00AF2C35" w:rsidRP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4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AF2C35" w:rsidRPr="00AA79B7" w:rsidRDefault="00FF6274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3319,496</w:t>
            </w:r>
          </w:p>
        </w:tc>
        <w:tc>
          <w:tcPr>
            <w:tcW w:w="848" w:type="dxa"/>
          </w:tcPr>
          <w:p w:rsidR="00AF2C35" w:rsidRPr="00BD7FC1" w:rsidRDefault="0045554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F2C35" w:rsidRPr="00BD7FC1" w:rsidRDefault="004C7E13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F2C35" w:rsidTr="00B056B2">
        <w:trPr>
          <w:trHeight w:val="471"/>
        </w:trPr>
        <w:tc>
          <w:tcPr>
            <w:tcW w:w="538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:rsidR="00AF2C35" w:rsidRPr="00A879E3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2410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CC12EB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C12EB" w:rsidRP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AF2C35" w:rsidRPr="00461B51" w:rsidRDefault="00AF2C35" w:rsidP="00461B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AF2C35" w:rsidRPr="00CC12EB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</w:tcPr>
          <w:p w:rsidR="00AF2C35" w:rsidRPr="00AA79B7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AF2C35" w:rsidRPr="00BD7FC1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F2C35" w:rsidRPr="00BD7FC1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2C35" w:rsidTr="00B056B2">
        <w:trPr>
          <w:trHeight w:val="251"/>
        </w:trPr>
        <w:tc>
          <w:tcPr>
            <w:tcW w:w="538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:rsidR="00AF2C35" w:rsidRPr="00A879E3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2410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C12EB">
              <w:rPr>
                <w:rFonts w:ascii="Times New Roman" w:hAnsi="Times New Roman"/>
                <w:sz w:val="18"/>
                <w:szCs w:val="18"/>
                <w:lang w:val="en-US"/>
              </w:rPr>
              <w:t>834</w:t>
            </w:r>
          </w:p>
        </w:tc>
        <w:tc>
          <w:tcPr>
            <w:tcW w:w="567" w:type="dxa"/>
          </w:tcPr>
          <w:p w:rsidR="00AF2C35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  <w:p w:rsidR="00CC12EB" w:rsidRP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709" w:type="dxa"/>
          </w:tcPr>
          <w:p w:rsidR="00AF2C35" w:rsidRPr="00C02584" w:rsidRDefault="00CC12EB" w:rsidP="00C025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039</w:t>
            </w:r>
            <w:r w:rsidR="00C02584">
              <w:rPr>
                <w:rFonts w:ascii="Times New Roman" w:hAnsi="Times New Roman"/>
                <w:sz w:val="18"/>
                <w:szCs w:val="18"/>
              </w:rPr>
              <w:t>00</w:t>
            </w:r>
            <w:r w:rsidR="00C02584">
              <w:rPr>
                <w:rFonts w:ascii="Times New Roman" w:hAnsi="Times New Roman"/>
                <w:sz w:val="18"/>
                <w:szCs w:val="18"/>
                <w:lang w:val="en-US"/>
              </w:rPr>
              <w:t>S4590</w:t>
            </w:r>
          </w:p>
        </w:tc>
        <w:tc>
          <w:tcPr>
            <w:tcW w:w="542" w:type="dxa"/>
          </w:tcPr>
          <w:p w:rsidR="00AF2C35" w:rsidRP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922" w:type="dxa"/>
          </w:tcPr>
          <w:p w:rsidR="00AF2C35" w:rsidRPr="00AA79B7" w:rsidRDefault="00FF6274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3269,496</w:t>
            </w:r>
          </w:p>
        </w:tc>
        <w:tc>
          <w:tcPr>
            <w:tcW w:w="848" w:type="dxa"/>
          </w:tcPr>
          <w:p w:rsidR="00AF2C35" w:rsidRPr="00BD7FC1" w:rsidRDefault="0045554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F2C35" w:rsidRPr="00BD7FC1" w:rsidRDefault="0045554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F2C35" w:rsidTr="00B056B2">
        <w:trPr>
          <w:trHeight w:val="760"/>
        </w:trPr>
        <w:tc>
          <w:tcPr>
            <w:tcW w:w="538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:rsidR="00AF2C35" w:rsidRPr="00A879E3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2410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834</w:t>
            </w:r>
          </w:p>
          <w:p w:rsid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C12EB" w:rsidRP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02584" w:rsidRPr="00C02584" w:rsidRDefault="00C02584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2EB" w:rsidRDefault="00C02584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  <w:p w:rsidR="00C02584" w:rsidRDefault="00C02584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09</w:t>
            </w:r>
          </w:p>
          <w:p w:rsidR="00CC12EB" w:rsidRP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C12EB" w:rsidRPr="00CC12EB" w:rsidRDefault="00C02584" w:rsidP="00C025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03900S4590</w:t>
            </w:r>
          </w:p>
        </w:tc>
        <w:tc>
          <w:tcPr>
            <w:tcW w:w="542" w:type="dxa"/>
          </w:tcPr>
          <w:p w:rsidR="003218A1" w:rsidRPr="00C02584" w:rsidRDefault="00B056B2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  <w:p w:rsidR="003218A1" w:rsidRDefault="003218A1" w:rsidP="000E19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02584" w:rsidRDefault="00C02584" w:rsidP="000E19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02584" w:rsidRPr="00CC12EB" w:rsidRDefault="00C02584" w:rsidP="000E19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</w:tcPr>
          <w:p w:rsidR="00C02584" w:rsidRPr="00C02584" w:rsidRDefault="006E2406" w:rsidP="00C025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3D1653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48" w:type="dxa"/>
          </w:tcPr>
          <w:p w:rsidR="003218A1" w:rsidRPr="003218A1" w:rsidRDefault="00455545" w:rsidP="003218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218A1" w:rsidRPr="003218A1" w:rsidRDefault="004C7E13" w:rsidP="003218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F2C35" w:rsidTr="00B056B2">
        <w:trPr>
          <w:trHeight w:val="621"/>
        </w:trPr>
        <w:tc>
          <w:tcPr>
            <w:tcW w:w="538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:rsidR="00AF2C35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2410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834</w:t>
            </w:r>
          </w:p>
        </w:tc>
        <w:tc>
          <w:tcPr>
            <w:tcW w:w="567" w:type="dxa"/>
          </w:tcPr>
          <w:p w:rsidR="00AF2C35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  <w:p w:rsidR="00CC12EB" w:rsidRP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709" w:type="dxa"/>
          </w:tcPr>
          <w:p w:rsidR="00AF2C35" w:rsidRP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03900</w:t>
            </w:r>
            <w:r w:rsidR="00813E4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S4590</w:t>
            </w:r>
          </w:p>
        </w:tc>
        <w:tc>
          <w:tcPr>
            <w:tcW w:w="542" w:type="dxa"/>
          </w:tcPr>
          <w:p w:rsidR="00AF2C35" w:rsidRPr="00CC12EB" w:rsidRDefault="00CC12EB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922" w:type="dxa"/>
          </w:tcPr>
          <w:p w:rsidR="00AF2C35" w:rsidRPr="00AA79B7" w:rsidRDefault="0045554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</w:tcPr>
          <w:p w:rsidR="00AF2C35" w:rsidRPr="00455545" w:rsidRDefault="0045554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54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F2C35" w:rsidRPr="00455545" w:rsidRDefault="00455545" w:rsidP="008A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54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F2C35" w:rsidTr="00B056B2">
        <w:trPr>
          <w:trHeight w:val="860"/>
        </w:trPr>
        <w:tc>
          <w:tcPr>
            <w:tcW w:w="538" w:type="dxa"/>
            <w:vMerge w:val="restart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81" w:type="dxa"/>
          </w:tcPr>
          <w:p w:rsidR="00AF2C35" w:rsidRPr="00E873C6" w:rsidRDefault="00AF2C35" w:rsidP="008A4F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73C6">
              <w:rPr>
                <w:rFonts w:ascii="Times New Roman" w:hAnsi="Times New Roman"/>
                <w:b/>
              </w:rPr>
              <w:t>Благоустройство общественных пространств, всего:</w:t>
            </w:r>
          </w:p>
        </w:tc>
        <w:tc>
          <w:tcPr>
            <w:tcW w:w="2410" w:type="dxa"/>
            <w:vMerge w:val="restart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:rsidTr="00B056B2">
        <w:trPr>
          <w:trHeight w:val="401"/>
        </w:trPr>
        <w:tc>
          <w:tcPr>
            <w:tcW w:w="538" w:type="dxa"/>
            <w:vMerge/>
          </w:tcPr>
          <w:p w:rsid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:rsidR="00AF2C35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410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:rsidTr="00B056B2">
        <w:trPr>
          <w:trHeight w:val="266"/>
        </w:trPr>
        <w:tc>
          <w:tcPr>
            <w:tcW w:w="538" w:type="dxa"/>
            <w:vMerge/>
          </w:tcPr>
          <w:p w:rsid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:rsidR="00AF2C35" w:rsidRPr="00A879E3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2410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:rsidTr="00B056B2">
        <w:trPr>
          <w:trHeight w:val="760"/>
        </w:trPr>
        <w:tc>
          <w:tcPr>
            <w:tcW w:w="538" w:type="dxa"/>
            <w:vMerge/>
          </w:tcPr>
          <w:p w:rsid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:rsidR="00AF2C35" w:rsidRPr="00A879E3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2410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:rsidTr="00B056B2">
        <w:trPr>
          <w:trHeight w:val="760"/>
        </w:trPr>
        <w:tc>
          <w:tcPr>
            <w:tcW w:w="538" w:type="dxa"/>
            <w:vMerge/>
          </w:tcPr>
          <w:p w:rsidR="00AF2C35" w:rsidRPr="00E873C6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:rsidR="00AF2C35" w:rsidRPr="00E873C6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 w:rsidRPr="00E873C6">
              <w:rPr>
                <w:rFonts w:ascii="Times New Roman" w:hAnsi="Times New Roman"/>
              </w:rPr>
              <w:t>- средства финансового участия заинтересованных лиц</w:t>
            </w:r>
          </w:p>
        </w:tc>
        <w:tc>
          <w:tcPr>
            <w:tcW w:w="2410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:rsidTr="00B056B2">
        <w:trPr>
          <w:trHeight w:val="3533"/>
        </w:trPr>
        <w:tc>
          <w:tcPr>
            <w:tcW w:w="538" w:type="dxa"/>
            <w:vMerge w:val="restart"/>
          </w:tcPr>
          <w:p w:rsidR="00AF2C35" w:rsidRPr="00E873C6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3C6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581" w:type="dxa"/>
          </w:tcPr>
          <w:p w:rsidR="00AF2C35" w:rsidRPr="00E873C6" w:rsidRDefault="00AF2C35" w:rsidP="008A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873C6">
              <w:rPr>
                <w:rFonts w:ascii="Times New Roman" w:hAnsi="Times New Roman"/>
                <w:b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2410" w:type="dxa"/>
            <w:vMerge w:val="restart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:rsidTr="00B056B2">
        <w:trPr>
          <w:trHeight w:val="252"/>
        </w:trPr>
        <w:tc>
          <w:tcPr>
            <w:tcW w:w="538" w:type="dxa"/>
            <w:vMerge/>
          </w:tcPr>
          <w:p w:rsidR="00AF2C35" w:rsidRPr="00E873C6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:rsidR="00AF2C35" w:rsidRPr="00E873C6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 w:rsidRPr="00E873C6"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2410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:rsidTr="00B056B2">
        <w:trPr>
          <w:trHeight w:val="283"/>
        </w:trPr>
        <w:tc>
          <w:tcPr>
            <w:tcW w:w="538" w:type="dxa"/>
            <w:vMerge/>
          </w:tcPr>
          <w:p w:rsidR="00AF2C35" w:rsidRPr="00E873C6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:rsidR="00AF2C35" w:rsidRPr="00E873C6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 w:rsidRPr="00E873C6"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2410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:rsidTr="00B056B2">
        <w:trPr>
          <w:trHeight w:val="760"/>
        </w:trPr>
        <w:tc>
          <w:tcPr>
            <w:tcW w:w="538" w:type="dxa"/>
            <w:vMerge/>
          </w:tcPr>
          <w:p w:rsidR="00AF2C35" w:rsidRPr="00E873C6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:rsidR="00AF2C35" w:rsidRPr="00E873C6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 w:rsidRPr="00E873C6"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2410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:rsidTr="00B056B2">
        <w:trPr>
          <w:trHeight w:val="511"/>
        </w:trPr>
        <w:tc>
          <w:tcPr>
            <w:tcW w:w="538" w:type="dxa"/>
            <w:vMerge/>
          </w:tcPr>
          <w:p w:rsidR="00AF2C35" w:rsidRPr="00E873C6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:rsidR="00AF2C35" w:rsidRPr="00E873C6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 w:rsidRPr="00E873C6"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2410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:rsidTr="00B056B2">
        <w:trPr>
          <w:trHeight w:val="441"/>
        </w:trPr>
        <w:tc>
          <w:tcPr>
            <w:tcW w:w="538" w:type="dxa"/>
            <w:vMerge w:val="restart"/>
          </w:tcPr>
          <w:p w:rsidR="00AF2C35" w:rsidRPr="00E873C6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3C6">
              <w:rPr>
                <w:rFonts w:ascii="Times New Roman" w:hAnsi="Times New Roman"/>
              </w:rPr>
              <w:t>5</w:t>
            </w:r>
          </w:p>
        </w:tc>
        <w:tc>
          <w:tcPr>
            <w:tcW w:w="2581" w:type="dxa"/>
          </w:tcPr>
          <w:p w:rsidR="00AF2C35" w:rsidRPr="00E873C6" w:rsidRDefault="00AF2C35" w:rsidP="008A4F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73C6">
              <w:rPr>
                <w:rFonts w:ascii="Times New Roman" w:hAnsi="Times New Roman"/>
                <w:b/>
              </w:rPr>
              <w:t>ИНЫЕ, всего:</w:t>
            </w:r>
          </w:p>
        </w:tc>
        <w:tc>
          <w:tcPr>
            <w:tcW w:w="2410" w:type="dxa"/>
            <w:vMerge w:val="restart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:rsidTr="00B056B2">
        <w:trPr>
          <w:trHeight w:val="383"/>
        </w:trPr>
        <w:tc>
          <w:tcPr>
            <w:tcW w:w="538" w:type="dxa"/>
            <w:vMerge/>
          </w:tcPr>
          <w:p w:rsid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81" w:type="dxa"/>
          </w:tcPr>
          <w:p w:rsidR="00AF2C35" w:rsidRPr="00A879E3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2410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:rsidTr="00B056B2">
        <w:trPr>
          <w:trHeight w:val="417"/>
        </w:trPr>
        <w:tc>
          <w:tcPr>
            <w:tcW w:w="538" w:type="dxa"/>
            <w:vMerge/>
          </w:tcPr>
          <w:p w:rsid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81" w:type="dxa"/>
          </w:tcPr>
          <w:p w:rsidR="00AF2C35" w:rsidRPr="00A879E3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2410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:rsidTr="00B056B2">
        <w:trPr>
          <w:trHeight w:val="760"/>
        </w:trPr>
        <w:tc>
          <w:tcPr>
            <w:tcW w:w="538" w:type="dxa"/>
            <w:vMerge/>
          </w:tcPr>
          <w:p w:rsid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81" w:type="dxa"/>
          </w:tcPr>
          <w:p w:rsidR="00AF2C35" w:rsidRPr="00A879E3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2410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C35" w:rsidTr="00B056B2">
        <w:trPr>
          <w:trHeight w:val="760"/>
        </w:trPr>
        <w:tc>
          <w:tcPr>
            <w:tcW w:w="538" w:type="dxa"/>
            <w:vMerge/>
          </w:tcPr>
          <w:p w:rsidR="00AF2C35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81" w:type="dxa"/>
          </w:tcPr>
          <w:p w:rsidR="00AF2C35" w:rsidRDefault="00AF2C35" w:rsidP="008A4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2410" w:type="dxa"/>
            <w:vMerge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F2C35" w:rsidRPr="00A879E3" w:rsidRDefault="00AF2C35" w:rsidP="008A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73E60" w:rsidRDefault="000E1967" w:rsidP="00873E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*Федеральный бюджет </w:t>
      </w:r>
    </w:p>
    <w:p w:rsidR="000E1967" w:rsidRDefault="000E1967" w:rsidP="00873E60">
      <w:pPr>
        <w:rPr>
          <w:rFonts w:ascii="Times New Roman" w:hAnsi="Times New Roman"/>
        </w:rPr>
      </w:pPr>
      <w:r>
        <w:rPr>
          <w:rFonts w:ascii="Times New Roman" w:hAnsi="Times New Roman"/>
        </w:rPr>
        <w:t>**Краевой бюджет -</w:t>
      </w:r>
    </w:p>
    <w:p w:rsidR="000E1967" w:rsidRDefault="000E1967" w:rsidP="00873E6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461B51">
        <w:rPr>
          <w:rFonts w:ascii="Times New Roman" w:hAnsi="Times New Roman"/>
        </w:rPr>
        <w:t xml:space="preserve">** Финансовое участие граждан </w:t>
      </w:r>
    </w:p>
    <w:p w:rsidR="00873E60" w:rsidRPr="00E873C6" w:rsidRDefault="00873E60" w:rsidP="00873E60">
      <w:pPr>
        <w:spacing w:after="0" w:line="240" w:lineRule="auto"/>
        <w:rPr>
          <w:rFonts w:ascii="Times New Roman" w:hAnsi="Times New Roman"/>
        </w:rPr>
      </w:pPr>
      <w:r w:rsidRPr="00E873C6">
        <w:rPr>
          <w:rFonts w:ascii="Times New Roman" w:hAnsi="Times New Roman"/>
        </w:rPr>
        <w:t>Руководитель муниципального образования</w:t>
      </w:r>
      <w:r w:rsidRPr="00E873C6">
        <w:t xml:space="preserve"> </w:t>
      </w:r>
      <w:r w:rsidRPr="00E873C6">
        <w:tab/>
      </w:r>
      <w:r w:rsidRPr="00E873C6">
        <w:tab/>
      </w:r>
      <w:r w:rsidRPr="00E873C6">
        <w:rPr>
          <w:rFonts w:ascii="Times New Roman" w:hAnsi="Times New Roman"/>
        </w:rPr>
        <w:t xml:space="preserve">_________             </w:t>
      </w:r>
      <w:r w:rsidR="004C7E13">
        <w:rPr>
          <w:rFonts w:ascii="Times New Roman" w:hAnsi="Times New Roman"/>
        </w:rPr>
        <w:t>Г.С.Коркунова</w:t>
      </w:r>
    </w:p>
    <w:p w:rsidR="00873E60" w:rsidRDefault="00873E60" w:rsidP="00873E6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73C6">
        <w:rPr>
          <w:rFonts w:ascii="Times New Roman" w:hAnsi="Times New Roman"/>
        </w:rPr>
        <w:tab/>
      </w:r>
      <w:r w:rsidRPr="00E873C6">
        <w:rPr>
          <w:rFonts w:ascii="Times New Roman" w:hAnsi="Times New Roman"/>
        </w:rPr>
        <w:tab/>
      </w:r>
      <w:r w:rsidRPr="00E873C6">
        <w:rPr>
          <w:rFonts w:ascii="Times New Roman" w:hAnsi="Times New Roman"/>
        </w:rPr>
        <w:tab/>
      </w:r>
      <w:r w:rsidRPr="00E873C6">
        <w:rPr>
          <w:rFonts w:ascii="Times New Roman" w:hAnsi="Times New Roman"/>
        </w:rPr>
        <w:tab/>
      </w:r>
      <w:r w:rsidRPr="00E873C6">
        <w:rPr>
          <w:rFonts w:ascii="Times New Roman" w:hAnsi="Times New Roman"/>
        </w:rPr>
        <w:tab/>
      </w:r>
      <w:r w:rsidRPr="00E873C6">
        <w:rPr>
          <w:rFonts w:ascii="Times New Roman" w:hAnsi="Times New Roman"/>
        </w:rPr>
        <w:tab/>
      </w:r>
      <w:r w:rsidRPr="00E873C6">
        <w:rPr>
          <w:rFonts w:ascii="Times New Roman" w:hAnsi="Times New Roman"/>
        </w:rPr>
        <w:tab/>
        <w:t xml:space="preserve">  </w:t>
      </w:r>
      <w:r w:rsidRPr="00E873C6">
        <w:rPr>
          <w:rFonts w:ascii="Times New Roman" w:hAnsi="Times New Roman"/>
          <w:sz w:val="20"/>
          <w:szCs w:val="20"/>
        </w:rPr>
        <w:t>Подпись</w:t>
      </w:r>
      <w:r w:rsidRPr="00E873C6">
        <w:rPr>
          <w:rFonts w:ascii="Times New Roman" w:hAnsi="Times New Roman"/>
          <w:sz w:val="20"/>
          <w:szCs w:val="20"/>
        </w:rPr>
        <w:tab/>
      </w:r>
      <w:r w:rsidRPr="00E873C6">
        <w:rPr>
          <w:rFonts w:ascii="Times New Roman" w:hAnsi="Times New Roman"/>
          <w:sz w:val="20"/>
          <w:szCs w:val="20"/>
        </w:rPr>
        <w:tab/>
        <w:t>фамилия, имя, отчество</w:t>
      </w:r>
    </w:p>
    <w:p w:rsidR="00873E60" w:rsidRDefault="00873E60" w:rsidP="00873E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292B" w:rsidRDefault="0019292B" w:rsidP="00873E60">
      <w:pPr>
        <w:spacing w:after="0" w:line="240" w:lineRule="auto"/>
        <w:rPr>
          <w:rFonts w:ascii="Times New Roman" w:hAnsi="Times New Roman"/>
          <w:sz w:val="20"/>
          <w:szCs w:val="20"/>
        </w:rPr>
        <w:sectPr w:rsidR="0019292B" w:rsidSect="00873E60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19292B" w:rsidRDefault="0019292B" w:rsidP="0019292B">
      <w:pPr>
        <w:spacing w:after="0" w:line="240" w:lineRule="auto"/>
        <w:jc w:val="right"/>
        <w:rPr>
          <w:rFonts w:ascii="Times New Roman" w:hAnsi="Times New Roman"/>
        </w:rPr>
      </w:pPr>
      <w:r w:rsidRPr="00A879E3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 5</w:t>
      </w:r>
      <w:r w:rsidRPr="00A879E3">
        <w:rPr>
          <w:rFonts w:ascii="Times New Roman" w:hAnsi="Times New Roman"/>
        </w:rPr>
        <w:t xml:space="preserve"> </w:t>
      </w:r>
    </w:p>
    <w:p w:rsidR="0019292B" w:rsidRDefault="0019292B" w:rsidP="0019292B">
      <w:pPr>
        <w:spacing w:after="0" w:line="240" w:lineRule="auto"/>
        <w:jc w:val="right"/>
        <w:rPr>
          <w:rFonts w:ascii="Times New Roman" w:hAnsi="Times New Roman"/>
        </w:rPr>
      </w:pPr>
      <w:r w:rsidRPr="00A879E3">
        <w:rPr>
          <w:rFonts w:ascii="Times New Roman" w:hAnsi="Times New Roman"/>
        </w:rPr>
        <w:t xml:space="preserve">к муниципальной программе </w:t>
      </w:r>
      <w:r>
        <w:rPr>
          <w:rFonts w:ascii="Times New Roman" w:hAnsi="Times New Roman"/>
        </w:rPr>
        <w:t>Новосолянского сельсовета</w:t>
      </w:r>
    </w:p>
    <w:p w:rsidR="0019292B" w:rsidRDefault="0019292B" w:rsidP="001929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«Формирование</w:t>
      </w:r>
    </w:p>
    <w:p w:rsidR="0019292B" w:rsidRDefault="0019292B" w:rsidP="001929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комфортной городской (сельской) среды» </w:t>
      </w:r>
    </w:p>
    <w:p w:rsidR="0019292B" w:rsidRDefault="007F1552" w:rsidP="001929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2018-202</w:t>
      </w:r>
      <w:r w:rsidR="006E2406">
        <w:rPr>
          <w:rFonts w:ascii="Times New Roman" w:hAnsi="Times New Roman"/>
        </w:rPr>
        <w:t>5</w:t>
      </w:r>
      <w:r w:rsidR="0019292B">
        <w:rPr>
          <w:rFonts w:ascii="Times New Roman" w:hAnsi="Times New Roman"/>
        </w:rPr>
        <w:t xml:space="preserve"> годы  в муниципальном образовании</w:t>
      </w:r>
    </w:p>
    <w:p w:rsidR="0019292B" w:rsidRDefault="00DC430A" w:rsidP="00A471E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Новосолянский сельсовет</w:t>
      </w:r>
    </w:p>
    <w:p w:rsidR="0019292B" w:rsidRDefault="0019292B" w:rsidP="001929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92B" w:rsidRPr="004F669F" w:rsidRDefault="0019292B" w:rsidP="00192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69F">
        <w:rPr>
          <w:rFonts w:ascii="Times New Roman" w:hAnsi="Times New Roman"/>
          <w:b/>
          <w:sz w:val="24"/>
          <w:szCs w:val="24"/>
        </w:rPr>
        <w:t>Отчет</w:t>
      </w:r>
    </w:p>
    <w:p w:rsidR="0019292B" w:rsidRPr="004F669F" w:rsidRDefault="0019292B" w:rsidP="00192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69F">
        <w:rPr>
          <w:rFonts w:ascii="Times New Roman" w:hAnsi="Times New Roman"/>
          <w:b/>
          <w:sz w:val="24"/>
          <w:szCs w:val="24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:rsidR="0019292B" w:rsidRPr="00A471E1" w:rsidRDefault="0019292B" w:rsidP="00A471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91E">
        <w:rPr>
          <w:rFonts w:ascii="Times New Roman" w:hAnsi="Times New Roman"/>
          <w:b/>
          <w:sz w:val="24"/>
          <w:szCs w:val="24"/>
        </w:rPr>
        <w:t xml:space="preserve">по состоянию </w:t>
      </w:r>
      <w:proofErr w:type="gramStart"/>
      <w:r w:rsidRPr="00C5791E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C5791E">
        <w:rPr>
          <w:rFonts w:ascii="Times New Roman" w:hAnsi="Times New Roman"/>
          <w:b/>
          <w:sz w:val="24"/>
          <w:szCs w:val="24"/>
        </w:rPr>
        <w:t xml:space="preserve"> ________________________</w:t>
      </w:r>
    </w:p>
    <w:tbl>
      <w:tblPr>
        <w:tblW w:w="1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053"/>
        <w:gridCol w:w="1559"/>
        <w:gridCol w:w="1559"/>
        <w:gridCol w:w="1134"/>
        <w:gridCol w:w="1560"/>
        <w:gridCol w:w="1417"/>
        <w:gridCol w:w="1985"/>
        <w:gridCol w:w="2268"/>
      </w:tblGrid>
      <w:tr w:rsidR="0019292B" w:rsidTr="00A471E1">
        <w:trPr>
          <w:trHeight w:val="975"/>
        </w:trPr>
        <w:tc>
          <w:tcPr>
            <w:tcW w:w="2376" w:type="dxa"/>
            <w:vMerge w:val="restart"/>
            <w:vAlign w:val="center"/>
          </w:tcPr>
          <w:p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по целям субсидии</w:t>
            </w:r>
          </w:p>
        </w:tc>
        <w:tc>
          <w:tcPr>
            <w:tcW w:w="1053" w:type="dxa"/>
            <w:vMerge w:val="restart"/>
            <w:vAlign w:val="center"/>
          </w:tcPr>
          <w:p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vAlign w:val="center"/>
          </w:tcPr>
          <w:p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выполненных работ</w:t>
            </w:r>
          </w:p>
        </w:tc>
        <w:tc>
          <w:tcPr>
            <w:tcW w:w="3402" w:type="dxa"/>
            <w:gridSpan w:val="2"/>
            <w:vAlign w:val="center"/>
          </w:tcPr>
          <w:p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выполненных работ</w:t>
            </w:r>
          </w:p>
        </w:tc>
        <w:tc>
          <w:tcPr>
            <w:tcW w:w="2268" w:type="dxa"/>
            <w:vMerge w:val="restart"/>
            <w:vAlign w:val="center"/>
          </w:tcPr>
          <w:p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19292B" w:rsidTr="00A471E1">
        <w:trPr>
          <w:trHeight w:val="975"/>
        </w:trPr>
        <w:tc>
          <w:tcPr>
            <w:tcW w:w="2376" w:type="dxa"/>
            <w:vMerge/>
          </w:tcPr>
          <w:p w:rsidR="0019292B" w:rsidRDefault="0019292B" w:rsidP="003B0385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053" w:type="dxa"/>
            <w:vMerge/>
          </w:tcPr>
          <w:p w:rsidR="0019292B" w:rsidRDefault="0019292B" w:rsidP="003B0385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9292B" w:rsidRDefault="0019292B" w:rsidP="003B0385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9292B" w:rsidRDefault="0019292B" w:rsidP="003B0385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3B0385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560" w:type="dxa"/>
          </w:tcPr>
          <w:p w:rsidR="0019292B" w:rsidRDefault="0019292B" w:rsidP="003B0385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1417" w:type="dxa"/>
          </w:tcPr>
          <w:p w:rsidR="0019292B" w:rsidRDefault="0019292B" w:rsidP="003B0385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85" w:type="dxa"/>
          </w:tcPr>
          <w:p w:rsidR="0019292B" w:rsidRDefault="0019292B" w:rsidP="003B0385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2268" w:type="dxa"/>
            <w:vMerge/>
          </w:tcPr>
          <w:p w:rsidR="0019292B" w:rsidRDefault="0019292B" w:rsidP="003B0385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331"/>
        </w:trPr>
        <w:tc>
          <w:tcPr>
            <w:tcW w:w="2376" w:type="dxa"/>
            <w:vAlign w:val="center"/>
          </w:tcPr>
          <w:p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vAlign w:val="center"/>
          </w:tcPr>
          <w:p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vAlign w:val="center"/>
          </w:tcPr>
          <w:p w:rsidR="0019292B" w:rsidRDefault="0019292B" w:rsidP="003B0385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9292B" w:rsidTr="00A471E1">
        <w:trPr>
          <w:trHeight w:val="1307"/>
        </w:trPr>
        <w:tc>
          <w:tcPr>
            <w:tcW w:w="2376" w:type="dxa"/>
          </w:tcPr>
          <w:p w:rsidR="0019292B" w:rsidRPr="000510C8" w:rsidRDefault="0019292B" w:rsidP="00B265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510C8">
              <w:rPr>
                <w:rFonts w:ascii="Times New Roman" w:hAnsi="Times New Roman"/>
              </w:rPr>
              <w:t>Источники</w:t>
            </w:r>
            <w:r>
              <w:rPr>
                <w:rFonts w:ascii="Times New Roman" w:hAnsi="Times New Roman"/>
              </w:rPr>
              <w:t xml:space="preserve"> финансирования работ по направлениям использования:</w:t>
            </w:r>
            <w:r w:rsidRPr="000510C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284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На благоустройство территорий городских округов соответствующего функционального назначения (площадей, набережных, улиц, пешеходных зон, скверов, парков, иных территорий), в том числе: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270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43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93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средства местного бюджета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Pr="000A66EC" w:rsidRDefault="0019292B" w:rsidP="00B265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Pr="000A66E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Результат от реализации муниципальной программы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дворовых территорий, в том числе: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уложено асфальтного полотна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установлено (отремонтировано) скамеек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установлено скамеек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установлено урн для мусора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благоустроенных 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</w:p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</w:p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благоустроенных территорий соответствующего функционального назначения (площадей, </w:t>
            </w:r>
            <w:r>
              <w:rPr>
                <w:rFonts w:ascii="Times New Roman" w:hAnsi="Times New Roman"/>
              </w:rPr>
              <w:lastRenderedPageBreak/>
              <w:t>набережных улиц, пешеходных зон, скверов, парков, иных территорий), в том числе: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парков (скверов, бульваров)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181"/>
        </w:trPr>
        <w:tc>
          <w:tcPr>
            <w:tcW w:w="2376" w:type="dxa"/>
          </w:tcPr>
          <w:p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набережных</w:t>
            </w:r>
          </w:p>
        </w:tc>
        <w:tc>
          <w:tcPr>
            <w:tcW w:w="1053" w:type="dxa"/>
          </w:tcPr>
          <w:p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559" w:type="dxa"/>
          </w:tcPr>
          <w:p w:rsidR="0019292B" w:rsidRDefault="0019292B" w:rsidP="00A471E1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287"/>
        </w:trPr>
        <w:tc>
          <w:tcPr>
            <w:tcW w:w="2376" w:type="dxa"/>
          </w:tcPr>
          <w:p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площадей</w:t>
            </w:r>
          </w:p>
        </w:tc>
        <w:tc>
          <w:tcPr>
            <w:tcW w:w="1053" w:type="dxa"/>
          </w:tcPr>
          <w:p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559" w:type="dxa"/>
          </w:tcPr>
          <w:p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A471E1">
            <w:pPr>
              <w:spacing w:after="0"/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A471E1">
            <w:pPr>
              <w:spacing w:after="0"/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A471E1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A471E1">
            <w:pPr>
              <w:spacing w:after="0"/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A471E1">
            <w:pPr>
              <w:spacing w:after="0"/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A471E1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кладбищ</w:t>
            </w:r>
          </w:p>
        </w:tc>
        <w:tc>
          <w:tcPr>
            <w:tcW w:w="1053" w:type="dxa"/>
          </w:tcPr>
          <w:p w:rsidR="0019292B" w:rsidRDefault="0019292B" w:rsidP="00A471E1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559" w:type="dxa"/>
          </w:tcPr>
          <w:p w:rsidR="0019292B" w:rsidRDefault="0019292B" w:rsidP="00A471E1">
            <w:pPr>
              <w:spacing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A471E1">
            <w:pPr>
              <w:spacing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территорий возле общественных зданий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территорий вокруг памятников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 для купания (пляжа)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пешеходных зон, тротуаров с благоустройством зон отдыха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рынки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пустырей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  <w:tr w:rsidR="0019292B" w:rsidTr="00A471E1">
        <w:trPr>
          <w:trHeight w:val="465"/>
        </w:trPr>
        <w:tc>
          <w:tcPr>
            <w:tcW w:w="2376" w:type="dxa"/>
          </w:tcPr>
          <w:p w:rsidR="0019292B" w:rsidRDefault="0019292B" w:rsidP="00B26584">
            <w:pPr>
              <w:spacing w:after="0" w:line="240" w:lineRule="auto"/>
              <w:ind w:left="-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памятников</w:t>
            </w:r>
          </w:p>
        </w:tc>
        <w:tc>
          <w:tcPr>
            <w:tcW w:w="1053" w:type="dxa"/>
          </w:tcPr>
          <w:p w:rsidR="0019292B" w:rsidRDefault="0019292B" w:rsidP="00B26584">
            <w:pPr>
              <w:spacing w:line="240" w:lineRule="auto"/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9292B" w:rsidRDefault="0019292B" w:rsidP="008A4FA6">
            <w:pPr>
              <w:ind w:left="-69"/>
              <w:rPr>
                <w:rFonts w:ascii="Times New Roman" w:hAnsi="Times New Roman"/>
              </w:rPr>
            </w:pPr>
          </w:p>
        </w:tc>
      </w:tr>
    </w:tbl>
    <w:p w:rsidR="0019292B" w:rsidRDefault="0019292B" w:rsidP="00A471E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 отчету прикладываются следующие документы:</w:t>
      </w:r>
    </w:p>
    <w:p w:rsidR="0019292B" w:rsidRDefault="0019292B" w:rsidP="00A471E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копии актов выполненных работ, акты приемки-сдачи, товарные накладные – для поставки товаров;</w:t>
      </w:r>
    </w:p>
    <w:p w:rsidR="0019292B" w:rsidRDefault="0019292B" w:rsidP="0019292B">
      <w:pPr>
        <w:rPr>
          <w:rFonts w:ascii="Times New Roman" w:hAnsi="Times New Roman"/>
        </w:rPr>
      </w:pPr>
      <w:r>
        <w:rPr>
          <w:rFonts w:ascii="Times New Roman" w:hAnsi="Times New Roman"/>
        </w:rPr>
        <w:t>- копии документов, подтвержд</w:t>
      </w:r>
      <w:r w:rsidR="0036307D">
        <w:rPr>
          <w:rFonts w:ascii="Times New Roman" w:hAnsi="Times New Roman"/>
        </w:rPr>
        <w:t>ающих оплату выполненных работ.</w:t>
      </w:r>
    </w:p>
    <w:p w:rsidR="0019292B" w:rsidRDefault="0019292B" w:rsidP="001929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муниципального образования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</w:t>
      </w:r>
    </w:p>
    <w:p w:rsidR="00B044AA" w:rsidRDefault="0019292B" w:rsidP="0019292B">
      <w:pPr>
        <w:rPr>
          <w:rFonts w:ascii="Times New Roman" w:hAnsi="Times New Roman"/>
        </w:rPr>
        <w:sectPr w:rsidR="00B044AA" w:rsidSect="0019292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>Руководитель финансового органа муниципального образования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</w:t>
      </w:r>
    </w:p>
    <w:p w:rsidR="00B044AA" w:rsidRPr="00B26584" w:rsidRDefault="00B044AA" w:rsidP="00B044AA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2658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B044AA" w:rsidRPr="00B26584" w:rsidRDefault="00B044AA" w:rsidP="00B044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t>к муниципальной программе Новосолянского сельсовета</w:t>
      </w:r>
    </w:p>
    <w:p w:rsidR="00B044AA" w:rsidRPr="00B26584" w:rsidRDefault="00B044AA" w:rsidP="00B044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t xml:space="preserve"> «Формирование комфортной городской (сельской) среды» </w:t>
      </w:r>
    </w:p>
    <w:p w:rsidR="00B044AA" w:rsidRPr="00B26584" w:rsidRDefault="007F1552" w:rsidP="00B044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2018-202</w:t>
      </w:r>
      <w:r w:rsidR="006E2406">
        <w:rPr>
          <w:rFonts w:ascii="Arial" w:hAnsi="Arial" w:cs="Arial"/>
          <w:sz w:val="24"/>
          <w:szCs w:val="24"/>
        </w:rPr>
        <w:t>5</w:t>
      </w:r>
      <w:r w:rsidR="00B044AA" w:rsidRPr="00B26584">
        <w:rPr>
          <w:rFonts w:ascii="Arial" w:hAnsi="Arial" w:cs="Arial"/>
          <w:sz w:val="24"/>
          <w:szCs w:val="24"/>
        </w:rPr>
        <w:t xml:space="preserve"> годы  в муниципальном образовании</w:t>
      </w:r>
    </w:p>
    <w:p w:rsidR="00B044AA" w:rsidRPr="00B26584" w:rsidRDefault="00DC430A" w:rsidP="00B044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Новосолянский сельсовет</w:t>
      </w:r>
    </w:p>
    <w:p w:rsidR="00B044AA" w:rsidRPr="00B26584" w:rsidRDefault="00B044AA" w:rsidP="00B044AA">
      <w:pPr>
        <w:pStyle w:val="aa"/>
        <w:jc w:val="right"/>
        <w:rPr>
          <w:rFonts w:ascii="Arial" w:hAnsi="Arial" w:cs="Arial"/>
          <w:b/>
          <w:bCs/>
          <w:color w:val="000000"/>
        </w:rPr>
      </w:pPr>
    </w:p>
    <w:p w:rsidR="00B044AA" w:rsidRPr="00B26584" w:rsidRDefault="00B044AA" w:rsidP="00B044AA">
      <w:pPr>
        <w:pStyle w:val="aa"/>
        <w:jc w:val="center"/>
        <w:rPr>
          <w:rFonts w:ascii="Arial" w:hAnsi="Arial" w:cs="Arial"/>
          <w:b/>
          <w:bCs/>
          <w:color w:val="000000"/>
        </w:rPr>
      </w:pPr>
      <w:r w:rsidRPr="00B26584">
        <w:rPr>
          <w:rFonts w:ascii="Arial" w:hAnsi="Arial" w:cs="Arial"/>
          <w:b/>
          <w:bCs/>
          <w:color w:val="000000"/>
        </w:rPr>
        <w:t xml:space="preserve">ПАСПОРТ </w:t>
      </w:r>
    </w:p>
    <w:p w:rsidR="00B044AA" w:rsidRPr="00B26584" w:rsidRDefault="00B044AA" w:rsidP="00B044AA">
      <w:pPr>
        <w:pStyle w:val="aa"/>
        <w:jc w:val="center"/>
        <w:rPr>
          <w:rFonts w:ascii="Arial" w:hAnsi="Arial" w:cs="Arial"/>
          <w:b/>
          <w:bCs/>
          <w:color w:val="000000"/>
        </w:rPr>
      </w:pPr>
      <w:r w:rsidRPr="00B26584">
        <w:rPr>
          <w:rFonts w:ascii="Arial" w:hAnsi="Arial" w:cs="Arial"/>
          <w:b/>
          <w:bCs/>
          <w:color w:val="000000"/>
        </w:rPr>
        <w:t xml:space="preserve">благоустройства дворовой территории </w:t>
      </w:r>
      <w:r w:rsidRPr="00B26584">
        <w:rPr>
          <w:rFonts w:ascii="Arial" w:hAnsi="Arial" w:cs="Arial"/>
          <w:b/>
          <w:bCs/>
          <w:color w:val="000000"/>
        </w:rPr>
        <w:br/>
        <w:t xml:space="preserve">по состоянию </w:t>
      </w:r>
      <w:proofErr w:type="gramStart"/>
      <w:r w:rsidRPr="00B26584">
        <w:rPr>
          <w:rFonts w:ascii="Arial" w:hAnsi="Arial" w:cs="Arial"/>
          <w:b/>
          <w:bCs/>
          <w:color w:val="000000"/>
        </w:rPr>
        <w:t>на</w:t>
      </w:r>
      <w:proofErr w:type="gramEnd"/>
      <w:r w:rsidRPr="00B26584">
        <w:rPr>
          <w:rFonts w:ascii="Arial" w:hAnsi="Arial" w:cs="Arial"/>
          <w:b/>
          <w:bCs/>
          <w:color w:val="000000"/>
        </w:rPr>
        <w:t xml:space="preserve"> _________________</w:t>
      </w:r>
    </w:p>
    <w:p w:rsidR="00B044AA" w:rsidRPr="00B26584" w:rsidRDefault="00B044AA" w:rsidP="00B044AA">
      <w:pPr>
        <w:pStyle w:val="aa"/>
        <w:ind w:firstLine="1810"/>
        <w:rPr>
          <w:rFonts w:ascii="Arial" w:hAnsi="Arial" w:cs="Arial"/>
          <w:color w:val="000000"/>
        </w:rPr>
      </w:pPr>
      <w:r w:rsidRPr="00B26584">
        <w:rPr>
          <w:rFonts w:ascii="Arial" w:hAnsi="Arial" w:cs="Arial"/>
          <w:color w:val="000000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044AA" w:rsidRPr="00B26584" w:rsidTr="008A4FA6">
        <w:tc>
          <w:tcPr>
            <w:tcW w:w="675" w:type="dxa"/>
            <w:vAlign w:val="center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26584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26584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5705" w:type="dxa"/>
            <w:vAlign w:val="center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70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70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70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70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705" w:type="dxa"/>
          </w:tcPr>
          <w:p w:rsidR="00B044AA" w:rsidRPr="00B26584" w:rsidRDefault="00B044AA" w:rsidP="00B26584">
            <w:pPr>
              <w:pStyle w:val="aa"/>
              <w:jc w:val="both"/>
              <w:rPr>
                <w:rFonts w:ascii="Arial" w:hAnsi="Arial" w:cs="Arial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B26584">
              <w:rPr>
                <w:rFonts w:ascii="Arial" w:hAnsi="Arial" w:cs="Arial"/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</w:tbl>
    <w:p w:rsidR="00B044AA" w:rsidRPr="00B26584" w:rsidRDefault="00B044AA" w:rsidP="00B044AA">
      <w:pPr>
        <w:pStyle w:val="aa"/>
        <w:ind w:firstLine="1810"/>
        <w:rPr>
          <w:rFonts w:ascii="Arial" w:hAnsi="Arial" w:cs="Arial"/>
          <w:color w:val="000000"/>
        </w:rPr>
      </w:pPr>
    </w:p>
    <w:p w:rsidR="00B044AA" w:rsidRPr="00B26584" w:rsidRDefault="00B044AA" w:rsidP="00B044AA">
      <w:pPr>
        <w:pStyle w:val="aa"/>
        <w:rPr>
          <w:rFonts w:ascii="Arial" w:hAnsi="Arial" w:cs="Arial"/>
          <w:i/>
          <w:iCs/>
          <w:color w:val="000000"/>
        </w:rPr>
      </w:pPr>
      <w:r w:rsidRPr="00B26584">
        <w:rPr>
          <w:rFonts w:ascii="Arial" w:hAnsi="Arial" w:cs="Arial"/>
          <w:i/>
          <w:iCs/>
          <w:color w:val="00000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B044AA" w:rsidRPr="00B26584" w:rsidRDefault="00B044AA" w:rsidP="00B044AA">
      <w:pPr>
        <w:pStyle w:val="aa"/>
        <w:rPr>
          <w:rFonts w:ascii="Arial" w:hAnsi="Arial" w:cs="Arial"/>
        </w:rPr>
      </w:pPr>
      <w:r w:rsidRPr="00B26584">
        <w:rPr>
          <w:rFonts w:ascii="Arial" w:hAnsi="Arial" w:cs="Arial"/>
          <w:i/>
          <w:iCs/>
          <w:color w:val="00000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B044AA" w:rsidRPr="00B26584" w:rsidRDefault="00B044AA" w:rsidP="00B044AA">
      <w:pPr>
        <w:pStyle w:val="aa"/>
        <w:ind w:firstLine="2390"/>
        <w:rPr>
          <w:rFonts w:ascii="Arial" w:hAnsi="Arial" w:cs="Arial"/>
          <w:b/>
          <w:bCs/>
          <w:color w:val="000000"/>
        </w:rPr>
      </w:pPr>
    </w:p>
    <w:p w:rsidR="00B044AA" w:rsidRPr="00B26584" w:rsidRDefault="00B044AA" w:rsidP="00B044AA">
      <w:pPr>
        <w:pStyle w:val="aa"/>
        <w:ind w:firstLine="2390"/>
        <w:rPr>
          <w:rFonts w:ascii="Arial" w:hAnsi="Arial" w:cs="Arial"/>
          <w:bCs/>
          <w:color w:val="000000"/>
        </w:rPr>
      </w:pPr>
      <w:r w:rsidRPr="00B26584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B044AA" w:rsidRPr="00B26584" w:rsidTr="008A4FA6">
        <w:tc>
          <w:tcPr>
            <w:tcW w:w="675" w:type="dxa"/>
            <w:vAlign w:val="center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26584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26584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3544" w:type="dxa"/>
            <w:vAlign w:val="center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44AA" w:rsidRPr="00B26584" w:rsidTr="008A4FA6">
        <w:trPr>
          <w:trHeight w:val="246"/>
        </w:trPr>
        <w:tc>
          <w:tcPr>
            <w:tcW w:w="9571" w:type="dxa"/>
            <w:gridSpan w:val="5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Минимальный</w:t>
            </w:r>
            <w:r w:rsidRPr="00B26584">
              <w:rPr>
                <w:rFonts w:ascii="Arial" w:hAnsi="Arial" w:cs="Arial"/>
              </w:rPr>
              <w:t xml:space="preserve"> перечень характеристик благоустройства</w:t>
            </w: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Состояние дорожного покрытия дворовых проездов </w:t>
            </w:r>
            <w:r w:rsidRPr="00B26584">
              <w:rPr>
                <w:rFonts w:ascii="Arial" w:hAnsi="Arial" w:cs="Arial"/>
                <w:color w:val="000000"/>
              </w:rPr>
              <w:br/>
              <w:t>(</w:t>
            </w:r>
            <w:proofErr w:type="gramStart"/>
            <w:r w:rsidRPr="00B26584">
              <w:rPr>
                <w:rFonts w:ascii="Arial" w:hAnsi="Arial" w:cs="Arial"/>
                <w:color w:val="000000"/>
              </w:rPr>
              <w:t>требует ремонта/ не требует</w:t>
            </w:r>
            <w:proofErr w:type="gramEnd"/>
            <w:r w:rsidRPr="00B2658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9571" w:type="dxa"/>
            <w:gridSpan w:val="5"/>
            <w:vAlign w:val="center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</w:rPr>
              <w:t>2. Дополнительный перечень видов работ по благоустройству</w:t>
            </w:r>
            <w:r w:rsidRPr="00B2658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Оценка технического состояния (</w:t>
            </w:r>
            <w:proofErr w:type="gramStart"/>
            <w:r w:rsidRPr="00B26584">
              <w:rPr>
                <w:rFonts w:ascii="Arial" w:hAnsi="Arial" w:cs="Arial"/>
                <w:color w:val="000000"/>
              </w:rPr>
              <w:t>удовлетворительное</w:t>
            </w:r>
            <w:proofErr w:type="gramEnd"/>
            <w:r w:rsidRPr="00B26584">
              <w:rPr>
                <w:rFonts w:ascii="Arial" w:hAnsi="Arial" w:cs="Arial"/>
                <w:color w:val="000000"/>
              </w:rPr>
              <w:t>/</w:t>
            </w:r>
            <w:r w:rsidRPr="00B26584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rPr>
          <w:trHeight w:val="899"/>
        </w:trPr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Оценка технического состояния (</w:t>
            </w:r>
            <w:proofErr w:type="gramStart"/>
            <w:r w:rsidRPr="00B26584">
              <w:rPr>
                <w:rFonts w:ascii="Arial" w:hAnsi="Arial" w:cs="Arial"/>
                <w:color w:val="000000"/>
              </w:rPr>
              <w:t>удовлетворительное</w:t>
            </w:r>
            <w:proofErr w:type="gramEnd"/>
            <w:r w:rsidRPr="00B26584">
              <w:rPr>
                <w:rFonts w:ascii="Arial" w:hAnsi="Arial" w:cs="Arial"/>
                <w:color w:val="000000"/>
              </w:rPr>
              <w:t>/</w:t>
            </w:r>
            <w:r w:rsidRPr="00B26584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Наличие площадок для </w:t>
            </w:r>
            <w:r w:rsidRPr="00B26584">
              <w:rPr>
                <w:rFonts w:ascii="Arial" w:hAnsi="Arial" w:cs="Arial"/>
                <w:color w:val="000000"/>
              </w:rPr>
              <w:lastRenderedPageBreak/>
              <w:t>отдыха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lastRenderedPageBreak/>
              <w:t>да/нет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Оценка технического состояния (</w:t>
            </w:r>
            <w:proofErr w:type="gramStart"/>
            <w:r w:rsidRPr="00B26584">
              <w:rPr>
                <w:rFonts w:ascii="Arial" w:hAnsi="Arial" w:cs="Arial"/>
                <w:color w:val="000000"/>
              </w:rPr>
              <w:t>удовлетворительное</w:t>
            </w:r>
            <w:proofErr w:type="gramEnd"/>
            <w:r w:rsidRPr="00B26584">
              <w:rPr>
                <w:rFonts w:ascii="Arial" w:hAnsi="Arial" w:cs="Arial"/>
                <w:color w:val="000000"/>
              </w:rPr>
              <w:t>/</w:t>
            </w:r>
            <w:r w:rsidRPr="00B26584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2.6</w:t>
            </w: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2.7</w:t>
            </w: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>(кв</w:t>
            </w:r>
            <w:proofErr w:type="gramStart"/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 xml:space="preserve"> /штук)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  <w:p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8A4FA6">
        <w:tc>
          <w:tcPr>
            <w:tcW w:w="675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2.9</w:t>
            </w: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044AA" w:rsidRPr="00B26584" w:rsidRDefault="00B044AA" w:rsidP="00B044AA">
      <w:pPr>
        <w:pStyle w:val="aa"/>
        <w:rPr>
          <w:rFonts w:ascii="Arial" w:hAnsi="Arial" w:cs="Arial"/>
          <w:color w:val="000000"/>
        </w:rPr>
      </w:pPr>
    </w:p>
    <w:p w:rsidR="00B044AA" w:rsidRPr="00B26584" w:rsidRDefault="00B044AA" w:rsidP="00B044AA">
      <w:pPr>
        <w:pStyle w:val="aa"/>
        <w:rPr>
          <w:rFonts w:ascii="Arial" w:hAnsi="Arial" w:cs="Arial"/>
          <w:color w:val="000000"/>
        </w:rPr>
      </w:pPr>
    </w:p>
    <w:p w:rsidR="00B044AA" w:rsidRPr="00B26584" w:rsidRDefault="00B044AA" w:rsidP="00B044AA">
      <w:pPr>
        <w:pStyle w:val="aa"/>
        <w:rPr>
          <w:rFonts w:ascii="Arial" w:hAnsi="Arial" w:cs="Arial"/>
        </w:rPr>
      </w:pPr>
      <w:r w:rsidRPr="00B26584">
        <w:rPr>
          <w:rFonts w:ascii="Arial" w:hAnsi="Arial" w:cs="Arial"/>
          <w:color w:val="000000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B26584">
        <w:rPr>
          <w:rFonts w:ascii="Arial" w:hAnsi="Arial" w:cs="Arial"/>
          <w:color w:val="000000"/>
        </w:rPr>
        <w:t>л</w:t>
      </w:r>
      <w:proofErr w:type="gramEnd"/>
      <w:r w:rsidRPr="00B26584">
        <w:rPr>
          <w:rFonts w:ascii="Arial" w:hAnsi="Arial" w:cs="Arial"/>
          <w:color w:val="000000"/>
        </w:rPr>
        <w:t>.</w:t>
      </w:r>
    </w:p>
    <w:p w:rsidR="00B044AA" w:rsidRPr="00B26584" w:rsidRDefault="00B044AA" w:rsidP="00B044AA">
      <w:pPr>
        <w:pStyle w:val="aa"/>
        <w:rPr>
          <w:rFonts w:ascii="Arial" w:hAnsi="Arial" w:cs="Arial"/>
        </w:rPr>
      </w:pPr>
      <w:r w:rsidRPr="00B26584">
        <w:rPr>
          <w:rFonts w:ascii="Arial" w:hAnsi="Arial" w:cs="Arial"/>
          <w:bCs/>
          <w:color w:val="000000"/>
        </w:rPr>
        <w:t>Дата проведения инвентаризации: «___»_____________ 20___г.</w:t>
      </w:r>
    </w:p>
    <w:p w:rsidR="00B044AA" w:rsidRPr="00B26584" w:rsidRDefault="00B044AA" w:rsidP="00B044AA">
      <w:pPr>
        <w:pStyle w:val="aa"/>
        <w:rPr>
          <w:rFonts w:ascii="Arial" w:hAnsi="Arial" w:cs="Arial"/>
        </w:rPr>
      </w:pPr>
      <w:r w:rsidRPr="00B26584">
        <w:rPr>
          <w:rFonts w:ascii="Arial" w:hAnsi="Arial" w:cs="Arial"/>
          <w:bCs/>
          <w:color w:val="000000"/>
        </w:rPr>
        <w:t>Инвентаризационная комиссия:</w:t>
      </w:r>
    </w:p>
    <w:p w:rsidR="00B044AA" w:rsidRPr="00B26584" w:rsidRDefault="00B044AA" w:rsidP="00B044AA">
      <w:pPr>
        <w:pStyle w:val="aa"/>
        <w:rPr>
          <w:rFonts w:ascii="Arial" w:hAnsi="Arial" w:cs="Arial"/>
        </w:rPr>
      </w:pPr>
      <w:r w:rsidRPr="00B26584">
        <w:rPr>
          <w:rFonts w:ascii="Arial" w:hAnsi="Arial" w:cs="Arial"/>
          <w:b/>
          <w:bCs/>
          <w:color w:val="000000"/>
        </w:rPr>
        <w:t>________________ /_____________/____________________________</w:t>
      </w:r>
    </w:p>
    <w:p w:rsidR="00B044AA" w:rsidRPr="00B26584" w:rsidRDefault="00B044AA" w:rsidP="00B044AA">
      <w:pPr>
        <w:pStyle w:val="aa"/>
        <w:rPr>
          <w:rFonts w:ascii="Arial" w:hAnsi="Arial" w:cs="Arial"/>
          <w:color w:val="000000"/>
        </w:rPr>
      </w:pPr>
      <w:r w:rsidRPr="00B26584">
        <w:rPr>
          <w:rFonts w:ascii="Arial" w:hAnsi="Arial" w:cs="Arial"/>
          <w:color w:val="000000"/>
        </w:rPr>
        <w:t>(организация, должность)           (подпись)                        (Ф.И.О.)</w:t>
      </w:r>
    </w:p>
    <w:p w:rsidR="00B044AA" w:rsidRPr="00B26584" w:rsidRDefault="00B044AA" w:rsidP="00B044AA">
      <w:pPr>
        <w:pStyle w:val="aa"/>
        <w:rPr>
          <w:rFonts w:ascii="Arial" w:hAnsi="Arial" w:cs="Arial"/>
        </w:rPr>
      </w:pPr>
      <w:r w:rsidRPr="00B26584">
        <w:rPr>
          <w:rFonts w:ascii="Arial" w:hAnsi="Arial" w:cs="Arial"/>
          <w:b/>
          <w:bCs/>
          <w:color w:val="000000"/>
        </w:rPr>
        <w:t>________________ /_____________/____________________________</w:t>
      </w:r>
    </w:p>
    <w:p w:rsidR="00B044AA" w:rsidRPr="00B26584" w:rsidRDefault="00B044AA" w:rsidP="00B044AA">
      <w:pPr>
        <w:pStyle w:val="aa"/>
        <w:rPr>
          <w:rFonts w:ascii="Arial" w:hAnsi="Arial" w:cs="Arial"/>
        </w:rPr>
      </w:pPr>
      <w:r w:rsidRPr="00B26584">
        <w:rPr>
          <w:rFonts w:ascii="Arial" w:hAnsi="Arial" w:cs="Arial"/>
          <w:color w:val="000000"/>
        </w:rPr>
        <w:t>(организация, должность)           (подпись)                        (Ф.И.О.)</w:t>
      </w:r>
    </w:p>
    <w:p w:rsidR="00B044AA" w:rsidRPr="00B26584" w:rsidRDefault="00B044AA" w:rsidP="00B044AA">
      <w:pPr>
        <w:pStyle w:val="aa"/>
        <w:rPr>
          <w:rFonts w:ascii="Arial" w:hAnsi="Arial" w:cs="Arial"/>
        </w:rPr>
      </w:pPr>
      <w:r w:rsidRPr="00B26584">
        <w:rPr>
          <w:rFonts w:ascii="Arial" w:hAnsi="Arial" w:cs="Arial"/>
          <w:b/>
          <w:bCs/>
          <w:color w:val="000000"/>
        </w:rPr>
        <w:t>________________ /_____________/____________________________</w:t>
      </w:r>
    </w:p>
    <w:p w:rsidR="00B044AA" w:rsidRPr="00B26584" w:rsidRDefault="00B044AA" w:rsidP="00B044AA">
      <w:pPr>
        <w:pStyle w:val="aa"/>
        <w:rPr>
          <w:rFonts w:ascii="Arial" w:hAnsi="Arial" w:cs="Arial"/>
        </w:rPr>
      </w:pPr>
      <w:r w:rsidRPr="00B26584">
        <w:rPr>
          <w:rFonts w:ascii="Arial" w:hAnsi="Arial" w:cs="Arial"/>
          <w:color w:val="000000"/>
        </w:rPr>
        <w:t>(организация, должность)           (подпись)                        (Ф.И.О.)</w:t>
      </w:r>
    </w:p>
    <w:p w:rsidR="00B26584" w:rsidRDefault="00B26584" w:rsidP="00B26584">
      <w:pPr>
        <w:widowControl w:val="0"/>
        <w:tabs>
          <w:tab w:val="left" w:pos="9072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B044AA" w:rsidRPr="00B26584" w:rsidRDefault="00B26584" w:rsidP="00B26584">
      <w:pPr>
        <w:widowControl w:val="0"/>
        <w:tabs>
          <w:tab w:val="left" w:pos="9072"/>
        </w:tabs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="00B044AA" w:rsidRPr="00B26584">
        <w:rPr>
          <w:rFonts w:ascii="Arial" w:eastAsia="Times New Roman" w:hAnsi="Arial" w:cs="Arial"/>
          <w:sz w:val="24"/>
          <w:szCs w:val="24"/>
          <w:lang w:eastAsia="ru-RU"/>
        </w:rPr>
        <w:t>Приложение № 7</w:t>
      </w:r>
    </w:p>
    <w:p w:rsidR="00B044AA" w:rsidRPr="00B26584" w:rsidRDefault="00B044AA" w:rsidP="00B044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t xml:space="preserve">к муниципальной программе Новосолянского сельсовета </w:t>
      </w:r>
    </w:p>
    <w:p w:rsidR="00B044AA" w:rsidRPr="00B26584" w:rsidRDefault="00B044AA" w:rsidP="00B044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t xml:space="preserve"> «Формирование комфортной городской (сельской) среды» </w:t>
      </w:r>
    </w:p>
    <w:p w:rsidR="00B044AA" w:rsidRPr="00B26584" w:rsidRDefault="007F1552" w:rsidP="00B044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2018-202</w:t>
      </w:r>
      <w:r w:rsidR="006E2406">
        <w:rPr>
          <w:rFonts w:ascii="Arial" w:hAnsi="Arial" w:cs="Arial"/>
          <w:sz w:val="24"/>
          <w:szCs w:val="24"/>
        </w:rPr>
        <w:t>5</w:t>
      </w:r>
      <w:r w:rsidR="00B044AA" w:rsidRPr="00B26584">
        <w:rPr>
          <w:rFonts w:ascii="Arial" w:hAnsi="Arial" w:cs="Arial"/>
          <w:sz w:val="24"/>
          <w:szCs w:val="24"/>
        </w:rPr>
        <w:t xml:space="preserve"> годы  в муниципальном образовании</w:t>
      </w:r>
    </w:p>
    <w:p w:rsidR="00B044AA" w:rsidRPr="00B26584" w:rsidRDefault="00DC430A" w:rsidP="00B044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Новосолянский сельсовет</w:t>
      </w:r>
    </w:p>
    <w:p w:rsidR="00B044AA" w:rsidRPr="00B26584" w:rsidRDefault="00B044AA" w:rsidP="00B044AA">
      <w:pPr>
        <w:pStyle w:val="aa"/>
        <w:jc w:val="center"/>
        <w:rPr>
          <w:rFonts w:ascii="Arial" w:hAnsi="Arial" w:cs="Arial"/>
          <w:b/>
          <w:bCs/>
          <w:color w:val="000000"/>
        </w:rPr>
      </w:pPr>
    </w:p>
    <w:p w:rsidR="00B044AA" w:rsidRPr="00B26584" w:rsidRDefault="00B044AA" w:rsidP="00B044AA">
      <w:pPr>
        <w:pStyle w:val="aa"/>
        <w:jc w:val="center"/>
        <w:rPr>
          <w:rFonts w:ascii="Arial" w:hAnsi="Arial" w:cs="Arial"/>
          <w:b/>
          <w:bCs/>
          <w:color w:val="000000"/>
        </w:rPr>
      </w:pPr>
      <w:r w:rsidRPr="00B26584">
        <w:rPr>
          <w:rFonts w:ascii="Arial" w:hAnsi="Arial" w:cs="Arial"/>
          <w:b/>
          <w:bCs/>
          <w:color w:val="000000"/>
        </w:rPr>
        <w:t xml:space="preserve">ПАСПОРТ </w:t>
      </w:r>
    </w:p>
    <w:p w:rsidR="00B044AA" w:rsidRPr="00B26584" w:rsidRDefault="00B044AA" w:rsidP="00B044AA">
      <w:pPr>
        <w:pStyle w:val="aa"/>
        <w:jc w:val="center"/>
        <w:rPr>
          <w:rFonts w:ascii="Arial" w:hAnsi="Arial" w:cs="Arial"/>
        </w:rPr>
      </w:pPr>
      <w:r w:rsidRPr="00B26584">
        <w:rPr>
          <w:rFonts w:ascii="Arial" w:hAnsi="Arial" w:cs="Arial"/>
          <w:b/>
          <w:bCs/>
          <w:color w:val="000000"/>
        </w:rPr>
        <w:t xml:space="preserve">благоустройства общественной территории по состоянию </w:t>
      </w:r>
      <w:proofErr w:type="gramStart"/>
      <w:r w:rsidRPr="00B26584">
        <w:rPr>
          <w:rFonts w:ascii="Arial" w:hAnsi="Arial" w:cs="Arial"/>
          <w:b/>
          <w:bCs/>
          <w:color w:val="000000"/>
        </w:rPr>
        <w:t>на</w:t>
      </w:r>
      <w:proofErr w:type="gramEnd"/>
      <w:r w:rsidRPr="00B26584">
        <w:rPr>
          <w:rFonts w:ascii="Arial" w:hAnsi="Arial" w:cs="Arial"/>
          <w:b/>
          <w:bCs/>
          <w:color w:val="000000"/>
        </w:rPr>
        <w:t xml:space="preserve"> _________________</w:t>
      </w:r>
    </w:p>
    <w:p w:rsidR="00B044AA" w:rsidRPr="00B26584" w:rsidRDefault="00B044AA" w:rsidP="00B044AA">
      <w:pPr>
        <w:pStyle w:val="aa"/>
        <w:ind w:firstLine="1810"/>
        <w:rPr>
          <w:rFonts w:ascii="Arial" w:hAnsi="Arial" w:cs="Arial"/>
          <w:color w:val="000000"/>
        </w:rPr>
      </w:pPr>
      <w:r w:rsidRPr="00B26584">
        <w:rPr>
          <w:rFonts w:ascii="Arial" w:hAnsi="Arial" w:cs="Arial"/>
          <w:color w:val="000000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54"/>
        <w:gridCol w:w="3191"/>
      </w:tblGrid>
      <w:tr w:rsidR="00B044AA" w:rsidRPr="00B26584" w:rsidTr="00B26584">
        <w:tc>
          <w:tcPr>
            <w:tcW w:w="675" w:type="dxa"/>
            <w:vAlign w:val="center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26584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26584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5954" w:type="dxa"/>
            <w:vAlign w:val="center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95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Физическое расположение общественной территории</w:t>
            </w:r>
            <w:r w:rsidRPr="00B26584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95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 общественной территории*</w:t>
            </w:r>
            <w:r w:rsidRPr="00B26584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91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95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95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95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5954" w:type="dxa"/>
          </w:tcPr>
          <w:p w:rsidR="00B044AA" w:rsidRPr="00B26584" w:rsidRDefault="00B044AA" w:rsidP="008A4FA6">
            <w:pPr>
              <w:pStyle w:val="aa"/>
              <w:jc w:val="both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Оценка уровня благоустроенности территории </w:t>
            </w:r>
            <w:r w:rsidRPr="00B26584">
              <w:rPr>
                <w:rFonts w:ascii="Arial" w:hAnsi="Arial" w:cs="Arial"/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5954" w:type="dxa"/>
          </w:tcPr>
          <w:p w:rsidR="00B044AA" w:rsidRPr="00B26584" w:rsidRDefault="00B044AA" w:rsidP="008A4FA6">
            <w:pPr>
              <w:pStyle w:val="aa"/>
              <w:jc w:val="both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5954" w:type="dxa"/>
          </w:tcPr>
          <w:p w:rsidR="00B044AA" w:rsidRPr="00B26584" w:rsidRDefault="00B044AA" w:rsidP="008A4FA6">
            <w:pPr>
              <w:pStyle w:val="aa"/>
              <w:jc w:val="both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</w:tbl>
    <w:p w:rsidR="00B044AA" w:rsidRPr="00B26584" w:rsidRDefault="00B044AA" w:rsidP="00B044AA">
      <w:pPr>
        <w:pStyle w:val="aa"/>
        <w:ind w:firstLine="629"/>
        <w:rPr>
          <w:rFonts w:ascii="Arial" w:hAnsi="Arial" w:cs="Arial"/>
          <w:i/>
          <w:iCs/>
          <w:color w:val="000000"/>
        </w:rPr>
      </w:pPr>
    </w:p>
    <w:p w:rsidR="00B044AA" w:rsidRPr="00B26584" w:rsidRDefault="00B044AA" w:rsidP="00B044AA">
      <w:pPr>
        <w:pStyle w:val="aa"/>
        <w:ind w:firstLine="629"/>
        <w:rPr>
          <w:rFonts w:ascii="Arial" w:hAnsi="Arial" w:cs="Arial"/>
          <w:i/>
          <w:iCs/>
          <w:color w:val="000000"/>
        </w:rPr>
      </w:pPr>
      <w:r w:rsidRPr="00B26584">
        <w:rPr>
          <w:rFonts w:ascii="Arial" w:hAnsi="Arial" w:cs="Arial"/>
          <w:i/>
          <w:iCs/>
          <w:color w:val="00000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B044AA" w:rsidRPr="00B26584" w:rsidRDefault="00B044AA" w:rsidP="00B044AA">
      <w:pPr>
        <w:pStyle w:val="aa"/>
        <w:ind w:firstLine="629"/>
        <w:rPr>
          <w:rFonts w:ascii="Arial" w:hAnsi="Arial" w:cs="Arial"/>
        </w:rPr>
      </w:pPr>
      <w:r w:rsidRPr="00B26584">
        <w:rPr>
          <w:rFonts w:ascii="Arial" w:hAnsi="Arial" w:cs="Arial"/>
          <w:i/>
          <w:iCs/>
          <w:color w:val="000000"/>
        </w:rPr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B044AA" w:rsidRPr="00B26584" w:rsidRDefault="00B044AA" w:rsidP="00B044AA">
      <w:pPr>
        <w:pStyle w:val="aa"/>
        <w:ind w:firstLine="427"/>
        <w:rPr>
          <w:rFonts w:ascii="Arial" w:hAnsi="Arial" w:cs="Arial"/>
        </w:rPr>
      </w:pPr>
      <w:r w:rsidRPr="00B26584">
        <w:rPr>
          <w:rFonts w:ascii="Arial" w:hAnsi="Arial" w:cs="Arial"/>
          <w:i/>
          <w:iCs/>
          <w:color w:val="00000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B044AA" w:rsidRPr="00B26584" w:rsidRDefault="00B044AA" w:rsidP="00B044AA">
      <w:pPr>
        <w:pStyle w:val="aa"/>
        <w:ind w:firstLine="2390"/>
        <w:rPr>
          <w:rFonts w:ascii="Arial" w:hAnsi="Arial" w:cs="Arial"/>
          <w:bCs/>
          <w:color w:val="000000"/>
        </w:rPr>
      </w:pPr>
      <w:r w:rsidRPr="00B26584">
        <w:rPr>
          <w:rFonts w:ascii="Arial" w:hAnsi="Arial" w:cs="Arial"/>
          <w:bCs/>
          <w:color w:val="000000"/>
        </w:rPr>
        <w:t>2. Характеристика благоустройства</w:t>
      </w:r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260"/>
        <w:gridCol w:w="1418"/>
        <w:gridCol w:w="1426"/>
      </w:tblGrid>
      <w:tr w:rsidR="00B044AA" w:rsidRPr="00B26584" w:rsidTr="00B26584">
        <w:tc>
          <w:tcPr>
            <w:tcW w:w="675" w:type="dxa"/>
            <w:vAlign w:val="center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26584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26584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3544" w:type="dxa"/>
            <w:vAlign w:val="center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60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3260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3260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18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3260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418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3260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скамеек</w:t>
            </w:r>
          </w:p>
        </w:tc>
        <w:tc>
          <w:tcPr>
            <w:tcW w:w="3260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3260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18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3260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418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3260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урн для мусора</w:t>
            </w:r>
          </w:p>
        </w:tc>
        <w:tc>
          <w:tcPr>
            <w:tcW w:w="3260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 элементов освещения</w:t>
            </w:r>
          </w:p>
        </w:tc>
        <w:tc>
          <w:tcPr>
            <w:tcW w:w="3260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18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3260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418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3260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Состояние дорожного покрытия проезжей части</w:t>
            </w:r>
            <w:r w:rsidRPr="00B26584">
              <w:rPr>
                <w:rFonts w:ascii="Arial" w:hAnsi="Arial" w:cs="Arial"/>
                <w:color w:val="000000"/>
              </w:rPr>
              <w:br/>
              <w:t>(</w:t>
            </w:r>
            <w:proofErr w:type="gramStart"/>
            <w:r w:rsidRPr="00B26584">
              <w:rPr>
                <w:rFonts w:ascii="Arial" w:hAnsi="Arial" w:cs="Arial"/>
                <w:color w:val="000000"/>
              </w:rPr>
              <w:t>требует ремонта/ не требует</w:t>
            </w:r>
            <w:proofErr w:type="gramEnd"/>
            <w:r w:rsidRPr="00B2658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260" w:type="dxa"/>
          </w:tcPr>
          <w:p w:rsidR="00B044AA" w:rsidRPr="00B26584" w:rsidRDefault="00B044AA" w:rsidP="008A4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418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3260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 xml:space="preserve">Наличие пешеходных дорожек </w:t>
            </w:r>
          </w:p>
        </w:tc>
        <w:tc>
          <w:tcPr>
            <w:tcW w:w="3260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Потребность в ремонте пешеходных дорожек</w:t>
            </w:r>
          </w:p>
        </w:tc>
        <w:tc>
          <w:tcPr>
            <w:tcW w:w="3260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3260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3260" w:type="dxa"/>
          </w:tcPr>
          <w:p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044AA" w:rsidRPr="00B26584" w:rsidRDefault="00B044AA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3260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18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Оценка технического состояния (</w:t>
            </w:r>
            <w:proofErr w:type="gramStart"/>
            <w:r w:rsidRPr="00B26584">
              <w:rPr>
                <w:rFonts w:ascii="Arial" w:hAnsi="Arial" w:cs="Arial"/>
                <w:color w:val="000000"/>
              </w:rPr>
              <w:t>удовлетворительное</w:t>
            </w:r>
            <w:proofErr w:type="gramEnd"/>
            <w:r w:rsidRPr="00B26584">
              <w:rPr>
                <w:rFonts w:ascii="Arial" w:hAnsi="Arial" w:cs="Arial"/>
                <w:color w:val="000000"/>
              </w:rPr>
              <w:t>/</w:t>
            </w:r>
            <w:r w:rsidRPr="00B26584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3260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418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3260" w:type="dxa"/>
          </w:tcPr>
          <w:p w:rsidR="00B044AA" w:rsidRPr="00B26584" w:rsidRDefault="00B044AA" w:rsidP="008A4FA6">
            <w:pPr>
              <w:pStyle w:val="aa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8A4FA6">
            <w:pPr>
              <w:pStyle w:val="a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rPr>
          <w:trHeight w:val="899"/>
        </w:trPr>
        <w:tc>
          <w:tcPr>
            <w:tcW w:w="675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3544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3260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3260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3260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18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Оценка технического состояния (</w:t>
            </w:r>
            <w:proofErr w:type="gramStart"/>
            <w:r w:rsidRPr="00B26584">
              <w:rPr>
                <w:rFonts w:ascii="Arial" w:hAnsi="Arial" w:cs="Arial"/>
                <w:color w:val="000000"/>
              </w:rPr>
              <w:t>удовлетворительное</w:t>
            </w:r>
            <w:proofErr w:type="gramEnd"/>
            <w:r w:rsidRPr="00B26584">
              <w:rPr>
                <w:rFonts w:ascii="Arial" w:hAnsi="Arial" w:cs="Arial"/>
                <w:color w:val="000000"/>
              </w:rPr>
              <w:t>/</w:t>
            </w:r>
            <w:r w:rsidRPr="00B26584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3260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418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3260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площадок для отдыха</w:t>
            </w:r>
          </w:p>
        </w:tc>
        <w:tc>
          <w:tcPr>
            <w:tcW w:w="3260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3260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3260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18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Оценка технического состояния (</w:t>
            </w:r>
            <w:proofErr w:type="gramStart"/>
            <w:r w:rsidRPr="00B26584">
              <w:rPr>
                <w:rFonts w:ascii="Arial" w:hAnsi="Arial" w:cs="Arial"/>
                <w:color w:val="000000"/>
              </w:rPr>
              <w:t>удовлетворительное</w:t>
            </w:r>
            <w:proofErr w:type="gramEnd"/>
            <w:r w:rsidRPr="00B26584">
              <w:rPr>
                <w:rFonts w:ascii="Arial" w:hAnsi="Arial" w:cs="Arial"/>
                <w:color w:val="000000"/>
              </w:rPr>
              <w:t>/</w:t>
            </w:r>
            <w:r w:rsidRPr="00B26584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3260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418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3260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1418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Состояние озеленения территории</w:t>
            </w:r>
          </w:p>
        </w:tc>
        <w:tc>
          <w:tcPr>
            <w:tcW w:w="3260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418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3260" w:type="dxa"/>
          </w:tcPr>
          <w:p w:rsidR="00B044AA" w:rsidRPr="00B26584" w:rsidRDefault="00B044AA" w:rsidP="00B2658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418" w:type="dxa"/>
          </w:tcPr>
          <w:p w:rsidR="00B044AA" w:rsidRPr="00B26584" w:rsidRDefault="00B044AA" w:rsidP="00B26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B044AA" w:rsidRPr="00B26584" w:rsidRDefault="00B044AA" w:rsidP="00B26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3260" w:type="dxa"/>
          </w:tcPr>
          <w:p w:rsidR="00B044AA" w:rsidRPr="00B26584" w:rsidRDefault="00B044AA" w:rsidP="00B26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044AA" w:rsidRPr="00B26584" w:rsidRDefault="00B044AA" w:rsidP="00B26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3260" w:type="dxa"/>
          </w:tcPr>
          <w:p w:rsidR="00B044AA" w:rsidRPr="00B26584" w:rsidRDefault="00B044AA" w:rsidP="00B2658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>(кв</w:t>
            </w:r>
            <w:proofErr w:type="gramStart"/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 xml:space="preserve"> /штук)</w:t>
            </w:r>
          </w:p>
        </w:tc>
        <w:tc>
          <w:tcPr>
            <w:tcW w:w="1418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3260" w:type="dxa"/>
          </w:tcPr>
          <w:p w:rsidR="00B044AA" w:rsidRPr="00B26584" w:rsidRDefault="00B044AA" w:rsidP="00B2658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584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418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3260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</w:rPr>
            </w:pPr>
            <w:r w:rsidRPr="00B26584">
              <w:rPr>
                <w:rFonts w:ascii="Arial" w:hAnsi="Arial" w:cs="Arial"/>
                <w:color w:val="000000"/>
              </w:rPr>
              <w:t>да/нет</w:t>
            </w:r>
          </w:p>
          <w:p w:rsidR="00B044AA" w:rsidRPr="00B26584" w:rsidRDefault="00B044AA" w:rsidP="00B26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44AA" w:rsidRPr="00B26584" w:rsidTr="00B26584">
        <w:tc>
          <w:tcPr>
            <w:tcW w:w="675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B26584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3260" w:type="dxa"/>
          </w:tcPr>
          <w:p w:rsidR="00B044AA" w:rsidRPr="00B26584" w:rsidRDefault="00B044AA" w:rsidP="00B26584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</w:tcPr>
          <w:p w:rsidR="00B044AA" w:rsidRPr="00B26584" w:rsidRDefault="00B044AA" w:rsidP="00B26584">
            <w:pPr>
              <w:pStyle w:val="aa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044AA" w:rsidRPr="00B26584" w:rsidRDefault="00B044AA" w:rsidP="00B26584">
      <w:pPr>
        <w:pStyle w:val="aa"/>
        <w:spacing w:after="0"/>
        <w:rPr>
          <w:rFonts w:ascii="Arial" w:hAnsi="Arial" w:cs="Arial"/>
          <w:color w:val="000000"/>
        </w:rPr>
      </w:pPr>
    </w:p>
    <w:p w:rsidR="00B044AA" w:rsidRPr="00B26584" w:rsidRDefault="00B044AA" w:rsidP="00B26584">
      <w:pPr>
        <w:pStyle w:val="aa"/>
        <w:spacing w:after="0"/>
        <w:rPr>
          <w:rFonts w:ascii="Arial" w:hAnsi="Arial" w:cs="Arial"/>
        </w:rPr>
      </w:pPr>
      <w:r w:rsidRPr="00B26584">
        <w:rPr>
          <w:rFonts w:ascii="Arial" w:hAnsi="Arial" w:cs="Arial"/>
          <w:color w:val="000000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B26584">
        <w:rPr>
          <w:rFonts w:ascii="Arial" w:hAnsi="Arial" w:cs="Arial"/>
          <w:color w:val="000000"/>
        </w:rPr>
        <w:t>л</w:t>
      </w:r>
      <w:proofErr w:type="gramEnd"/>
      <w:r w:rsidRPr="00B26584">
        <w:rPr>
          <w:rFonts w:ascii="Arial" w:hAnsi="Arial" w:cs="Arial"/>
          <w:color w:val="000000"/>
        </w:rPr>
        <w:t>.</w:t>
      </w:r>
    </w:p>
    <w:p w:rsidR="00B044AA" w:rsidRPr="00B26584" w:rsidRDefault="00B044AA" w:rsidP="00B26584">
      <w:pPr>
        <w:pStyle w:val="aa"/>
        <w:spacing w:after="0"/>
        <w:rPr>
          <w:rFonts w:ascii="Arial" w:hAnsi="Arial" w:cs="Arial"/>
        </w:rPr>
      </w:pPr>
      <w:r w:rsidRPr="00B26584">
        <w:rPr>
          <w:rFonts w:ascii="Arial" w:hAnsi="Arial" w:cs="Arial"/>
          <w:bCs/>
          <w:color w:val="000000"/>
        </w:rPr>
        <w:t>Дата проведения инвентаризации: «___»_____________ 20___г.</w:t>
      </w:r>
    </w:p>
    <w:p w:rsidR="00B044AA" w:rsidRPr="00B26584" w:rsidRDefault="00B044AA" w:rsidP="00B26584">
      <w:pPr>
        <w:pStyle w:val="aa"/>
        <w:spacing w:after="0"/>
        <w:rPr>
          <w:rFonts w:ascii="Arial" w:hAnsi="Arial" w:cs="Arial"/>
        </w:rPr>
      </w:pPr>
      <w:r w:rsidRPr="00B26584">
        <w:rPr>
          <w:rFonts w:ascii="Arial" w:hAnsi="Arial" w:cs="Arial"/>
          <w:bCs/>
          <w:color w:val="000000"/>
        </w:rPr>
        <w:t>Инвентаризационная комиссия:</w:t>
      </w:r>
    </w:p>
    <w:p w:rsidR="00B044AA" w:rsidRPr="00B26584" w:rsidRDefault="00B044AA" w:rsidP="00B26584">
      <w:pPr>
        <w:pStyle w:val="aa"/>
        <w:spacing w:after="0"/>
        <w:rPr>
          <w:rFonts w:ascii="Arial" w:hAnsi="Arial" w:cs="Arial"/>
        </w:rPr>
      </w:pPr>
      <w:r w:rsidRPr="00B26584">
        <w:rPr>
          <w:rFonts w:ascii="Arial" w:hAnsi="Arial" w:cs="Arial"/>
          <w:b/>
          <w:bCs/>
          <w:color w:val="000000"/>
        </w:rPr>
        <w:t>________________ /_____________/____________________________</w:t>
      </w:r>
    </w:p>
    <w:p w:rsidR="00B044AA" w:rsidRPr="00B26584" w:rsidRDefault="00B044AA" w:rsidP="00B26584">
      <w:pPr>
        <w:pStyle w:val="aa"/>
        <w:spacing w:after="0"/>
        <w:rPr>
          <w:rFonts w:ascii="Arial" w:hAnsi="Arial" w:cs="Arial"/>
          <w:color w:val="000000"/>
        </w:rPr>
      </w:pPr>
      <w:r w:rsidRPr="00B26584">
        <w:rPr>
          <w:rFonts w:ascii="Arial" w:hAnsi="Arial" w:cs="Arial"/>
          <w:color w:val="000000"/>
        </w:rPr>
        <w:t>(организация, должность)           (подпись)                        (Ф.И.О.)</w:t>
      </w:r>
    </w:p>
    <w:p w:rsidR="00B044AA" w:rsidRPr="00B26584" w:rsidRDefault="00B044AA" w:rsidP="00B26584">
      <w:pPr>
        <w:pStyle w:val="aa"/>
        <w:spacing w:after="0"/>
        <w:rPr>
          <w:rFonts w:ascii="Arial" w:hAnsi="Arial" w:cs="Arial"/>
        </w:rPr>
      </w:pPr>
      <w:r w:rsidRPr="00B26584">
        <w:rPr>
          <w:rFonts w:ascii="Arial" w:hAnsi="Arial" w:cs="Arial"/>
          <w:b/>
          <w:bCs/>
          <w:color w:val="000000"/>
        </w:rPr>
        <w:t>________________ /_____________/____________________________</w:t>
      </w:r>
    </w:p>
    <w:p w:rsidR="00B044AA" w:rsidRPr="00B26584" w:rsidRDefault="00B044AA" w:rsidP="00B26584">
      <w:pPr>
        <w:pStyle w:val="aa"/>
        <w:spacing w:after="0"/>
        <w:rPr>
          <w:rFonts w:ascii="Arial" w:hAnsi="Arial" w:cs="Arial"/>
        </w:rPr>
      </w:pPr>
      <w:r w:rsidRPr="00B26584">
        <w:rPr>
          <w:rFonts w:ascii="Arial" w:hAnsi="Arial" w:cs="Arial"/>
          <w:color w:val="000000"/>
        </w:rPr>
        <w:t>(организация, должность)           (подпись)                        (Ф.И.О.)</w:t>
      </w:r>
    </w:p>
    <w:p w:rsidR="00B044AA" w:rsidRPr="00B26584" w:rsidRDefault="00B044AA" w:rsidP="00B26584">
      <w:pPr>
        <w:pStyle w:val="aa"/>
        <w:spacing w:after="0"/>
        <w:rPr>
          <w:rFonts w:ascii="Arial" w:hAnsi="Arial" w:cs="Arial"/>
        </w:rPr>
      </w:pPr>
      <w:r w:rsidRPr="00B26584">
        <w:rPr>
          <w:rFonts w:ascii="Arial" w:hAnsi="Arial" w:cs="Arial"/>
          <w:b/>
          <w:bCs/>
          <w:color w:val="000000"/>
        </w:rPr>
        <w:t>________________ /_____________/____________________________</w:t>
      </w:r>
    </w:p>
    <w:p w:rsidR="008525CD" w:rsidRDefault="00B044AA" w:rsidP="00B26584">
      <w:pPr>
        <w:pStyle w:val="aa"/>
        <w:spacing w:after="0"/>
        <w:rPr>
          <w:rFonts w:ascii="Times" w:hAnsi="Times" w:cs="Times"/>
          <w:color w:val="000000"/>
          <w:sz w:val="18"/>
          <w:szCs w:val="18"/>
        </w:rPr>
        <w:sectPr w:rsidR="008525CD" w:rsidSect="00B044AA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 w:rsidRPr="00B26584">
        <w:rPr>
          <w:rFonts w:ascii="Arial" w:hAnsi="Arial" w:cs="Arial"/>
          <w:color w:val="000000"/>
        </w:rPr>
        <w:t>(организация, должность)           (подпись)                        (Ф.И.О.)</w:t>
      </w:r>
    </w:p>
    <w:p w:rsidR="008525CD" w:rsidRPr="00B26584" w:rsidRDefault="008525CD" w:rsidP="00B265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lastRenderedPageBreak/>
        <w:t xml:space="preserve">Приложение № 8 </w:t>
      </w:r>
    </w:p>
    <w:p w:rsidR="008525CD" w:rsidRPr="00B26584" w:rsidRDefault="008525CD" w:rsidP="008525C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t xml:space="preserve">к муниципальной программе Новосолянского сельсовета </w:t>
      </w:r>
    </w:p>
    <w:p w:rsidR="008525CD" w:rsidRPr="00B26584" w:rsidRDefault="008525CD" w:rsidP="008525C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t xml:space="preserve">«Формирование комфортной городской (сельской) среды» </w:t>
      </w:r>
    </w:p>
    <w:p w:rsidR="008525CD" w:rsidRPr="00B26584" w:rsidRDefault="007F1552" w:rsidP="008525C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2018-202</w:t>
      </w:r>
      <w:r w:rsidR="006E2406">
        <w:rPr>
          <w:rFonts w:ascii="Arial" w:hAnsi="Arial" w:cs="Arial"/>
          <w:sz w:val="24"/>
          <w:szCs w:val="24"/>
        </w:rPr>
        <w:t>5</w:t>
      </w:r>
      <w:r w:rsidR="008525CD" w:rsidRPr="00B26584">
        <w:rPr>
          <w:rFonts w:ascii="Arial" w:hAnsi="Arial" w:cs="Arial"/>
          <w:sz w:val="24"/>
          <w:szCs w:val="24"/>
        </w:rPr>
        <w:t xml:space="preserve"> годы  в муниципальном образовании</w:t>
      </w:r>
    </w:p>
    <w:p w:rsidR="008525CD" w:rsidRPr="00DC430A" w:rsidRDefault="008525CD" w:rsidP="008525C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30A">
        <w:rPr>
          <w:rFonts w:ascii="Arial" w:hAnsi="Arial" w:cs="Arial"/>
          <w:sz w:val="24"/>
          <w:szCs w:val="24"/>
        </w:rPr>
        <w:t>Новосолянский сельсовет</w:t>
      </w:r>
    </w:p>
    <w:p w:rsidR="008525CD" w:rsidRPr="00B26584" w:rsidRDefault="008525CD" w:rsidP="008525CD">
      <w:pPr>
        <w:rPr>
          <w:rFonts w:ascii="Arial" w:hAnsi="Arial" w:cs="Arial"/>
        </w:rPr>
      </w:pPr>
    </w:p>
    <w:p w:rsidR="008525CD" w:rsidRPr="00B26584" w:rsidRDefault="008525CD" w:rsidP="00B26584">
      <w:pPr>
        <w:pStyle w:val="ConsPlusNormal"/>
        <w:ind w:firstLine="33"/>
        <w:jc w:val="center"/>
        <w:rPr>
          <w:rFonts w:ascii="Arial" w:hAnsi="Arial" w:cs="Arial"/>
          <w:bCs/>
          <w:sz w:val="24"/>
          <w:szCs w:val="24"/>
        </w:rPr>
      </w:pPr>
      <w:r w:rsidRPr="00B26584">
        <w:rPr>
          <w:rFonts w:ascii="Arial" w:hAnsi="Arial" w:cs="Arial"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tbl>
      <w:tblPr>
        <w:tblpPr w:leftFromText="180" w:rightFromText="180" w:vertAnchor="text" w:horzAnchor="page" w:tblpX="578" w:tblpY="19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607"/>
        <w:gridCol w:w="1559"/>
        <w:gridCol w:w="1559"/>
        <w:gridCol w:w="1418"/>
        <w:gridCol w:w="1276"/>
        <w:gridCol w:w="992"/>
        <w:gridCol w:w="850"/>
        <w:gridCol w:w="1134"/>
        <w:gridCol w:w="1134"/>
        <w:gridCol w:w="1134"/>
        <w:gridCol w:w="1134"/>
        <w:gridCol w:w="1418"/>
      </w:tblGrid>
      <w:tr w:rsidR="008525CD" w:rsidRPr="006C1E13" w:rsidTr="00B26584">
        <w:trPr>
          <w:trHeight w:val="531"/>
        </w:trPr>
        <w:tc>
          <w:tcPr>
            <w:tcW w:w="486" w:type="dxa"/>
            <w:vMerge w:val="restart"/>
            <w:vAlign w:val="center"/>
          </w:tcPr>
          <w:p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6143" w:type="dxa"/>
            <w:gridSpan w:val="4"/>
            <w:vAlign w:val="center"/>
          </w:tcPr>
          <w:p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:rsidR="008525CD" w:rsidRPr="006C1E13" w:rsidRDefault="008525CD" w:rsidP="008A4FA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992" w:type="dxa"/>
            <w:vMerge w:val="restart"/>
            <w:vAlign w:val="center"/>
          </w:tcPr>
          <w:p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Общая площадь земельного участка</w:t>
            </w:r>
          </w:p>
        </w:tc>
        <w:tc>
          <w:tcPr>
            <w:tcW w:w="850" w:type="dxa"/>
            <w:vMerge w:val="restart"/>
            <w:vAlign w:val="center"/>
          </w:tcPr>
          <w:p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8525CD" w:rsidRPr="006C1E13" w:rsidRDefault="008525CD" w:rsidP="008A4FA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малых </w:t>
            </w:r>
            <w:proofErr w:type="spellStart"/>
            <w:proofErr w:type="gramStart"/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архитек-турных</w:t>
            </w:r>
            <w:proofErr w:type="spellEnd"/>
            <w:proofErr w:type="gramEnd"/>
            <w:r w:rsidRPr="006C1E13">
              <w:rPr>
                <w:rFonts w:ascii="Times New Roman" w:hAnsi="Times New Roman" w:cs="Times New Roman"/>
                <w:sz w:val="16"/>
                <w:szCs w:val="16"/>
              </w:rPr>
              <w:t xml:space="preserve"> форм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 xml:space="preserve">Наличие </w:t>
            </w:r>
            <w:proofErr w:type="spellStart"/>
            <w:proofErr w:type="gramStart"/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асфальти-рованного</w:t>
            </w:r>
            <w:proofErr w:type="spellEnd"/>
            <w:proofErr w:type="gramEnd"/>
            <w:r w:rsidRPr="006C1E13">
              <w:rPr>
                <w:rFonts w:ascii="Times New Roman" w:hAnsi="Times New Roman" w:cs="Times New Roman"/>
                <w:sz w:val="16"/>
                <w:szCs w:val="16"/>
              </w:rPr>
              <w:t xml:space="preserve"> проезда на земельном участке</w:t>
            </w:r>
          </w:p>
        </w:tc>
        <w:tc>
          <w:tcPr>
            <w:tcW w:w="1418" w:type="dxa"/>
            <w:vMerge w:val="restart"/>
            <w:vAlign w:val="center"/>
          </w:tcPr>
          <w:p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  <w:proofErr w:type="spellStart"/>
            <w:proofErr w:type="gramStart"/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юридичес</w:t>
            </w:r>
            <w:proofErr w:type="spellEnd"/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-кого</w:t>
            </w:r>
            <w:proofErr w:type="gramEnd"/>
            <w:r w:rsidRPr="006C1E13">
              <w:rPr>
                <w:rFonts w:ascii="Times New Roman" w:hAnsi="Times New Roman" w:cs="Times New Roman"/>
                <w:sz w:val="16"/>
                <w:szCs w:val="16"/>
              </w:rPr>
              <w:t xml:space="preserve"> лица, ИП</w:t>
            </w:r>
          </w:p>
        </w:tc>
      </w:tr>
      <w:tr w:rsidR="008525CD" w:rsidRPr="006C1E13" w:rsidTr="00B26584">
        <w:trPr>
          <w:trHeight w:val="2287"/>
        </w:trPr>
        <w:tc>
          <w:tcPr>
            <w:tcW w:w="486" w:type="dxa"/>
            <w:vMerge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8525CD" w:rsidRPr="006C1E13" w:rsidRDefault="008525CD" w:rsidP="008A4FA6">
            <w:pPr>
              <w:widowControl w:val="0"/>
              <w:autoSpaceDE w:val="0"/>
              <w:autoSpaceDN w:val="0"/>
              <w:spacing w:after="0" w:line="240" w:lineRule="auto"/>
              <w:ind w:left="-6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1E13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  <w:p w:rsidR="008525CD" w:rsidRPr="006C1E13" w:rsidRDefault="00B26584" w:rsidP="008A4FA6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(муниципаль</w:t>
            </w:r>
            <w:r w:rsidR="008525CD" w:rsidRPr="006C1E13">
              <w:rPr>
                <w:rFonts w:ascii="Times New Roman" w:hAnsi="Times New Roman" w:cs="Times New Roman"/>
                <w:sz w:val="16"/>
                <w:szCs w:val="16"/>
              </w:rPr>
              <w:t>ного района/ городского округа</w:t>
            </w:r>
            <w:r w:rsidR="008525CD" w:rsidRPr="006C1E13">
              <w:rPr>
                <w:rFonts w:ascii="Times New Roman" w:hAnsi="Times New Roman"/>
                <w:sz w:val="16"/>
                <w:szCs w:val="16"/>
              </w:rPr>
              <w:t>/сельского поселения</w:t>
            </w:r>
            <w:r w:rsidR="008525CD" w:rsidRPr="006C1E13">
              <w:rPr>
                <w:rFonts w:ascii="Times New Roman" w:hAnsi="Times New Roman" w:cs="Times New Roman"/>
                <w:sz w:val="16"/>
                <w:szCs w:val="16"/>
              </w:rPr>
              <w:t>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vAlign w:val="center"/>
          </w:tcPr>
          <w:p w:rsidR="008525CD" w:rsidRPr="006C1E13" w:rsidRDefault="008525CD" w:rsidP="008A4FA6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Физическое расположение общественной территории</w:t>
            </w:r>
          </w:p>
        </w:tc>
        <w:tc>
          <w:tcPr>
            <w:tcW w:w="1559" w:type="dxa"/>
            <w:vAlign w:val="center"/>
          </w:tcPr>
          <w:p w:rsidR="008525CD" w:rsidRPr="006C1E13" w:rsidRDefault="008525CD" w:rsidP="008A4FA6">
            <w:pPr>
              <w:pStyle w:val="ConsPlusNormal"/>
              <w:ind w:left="-6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vAlign w:val="center"/>
          </w:tcPr>
          <w:p w:rsidR="008525CD" w:rsidRPr="006C1E13" w:rsidRDefault="008525CD" w:rsidP="008A4FA6">
            <w:pPr>
              <w:pStyle w:val="ConsPlusNormal"/>
              <w:ind w:left="-6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76" w:type="dxa"/>
            <w:vMerge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5CD" w:rsidRPr="006C1E13" w:rsidTr="00B26584">
        <w:trPr>
          <w:trHeight w:val="326"/>
        </w:trPr>
        <w:tc>
          <w:tcPr>
            <w:tcW w:w="486" w:type="dxa"/>
          </w:tcPr>
          <w:p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7" w:type="dxa"/>
          </w:tcPr>
          <w:p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525CD" w:rsidRPr="006C1E13" w:rsidTr="00B26584">
        <w:trPr>
          <w:trHeight w:val="377"/>
        </w:trPr>
        <w:tc>
          <w:tcPr>
            <w:tcW w:w="48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C1E1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07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ервомайская, 25 а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«Парус»)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24:32:3901005:227</w:t>
            </w:r>
          </w:p>
        </w:tc>
        <w:tc>
          <w:tcPr>
            <w:tcW w:w="992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244802726902 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Диких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.Ю</w:t>
            </w:r>
            <w:proofErr w:type="spellEnd"/>
          </w:p>
        </w:tc>
      </w:tr>
      <w:tr w:rsidR="008525CD" w:rsidRPr="006C1E13" w:rsidTr="00B26584">
        <w:trPr>
          <w:trHeight w:val="377"/>
        </w:trPr>
        <w:tc>
          <w:tcPr>
            <w:tcW w:w="48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607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ервомайская,6б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«Диана»)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24:32:3901005:56</w:t>
            </w:r>
          </w:p>
        </w:tc>
        <w:tc>
          <w:tcPr>
            <w:tcW w:w="992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244800633040 ИП Петраковская Е.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</w:tr>
      <w:tr w:rsidR="008525CD" w:rsidRPr="006C1E13" w:rsidTr="00B26584">
        <w:trPr>
          <w:trHeight w:val="377"/>
        </w:trPr>
        <w:tc>
          <w:tcPr>
            <w:tcW w:w="48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607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ктябрьская, 42 а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«Ромашка»</w:t>
            </w:r>
            <w:proofErr w:type="gramEnd"/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24:32:3901002:20</w:t>
            </w:r>
          </w:p>
        </w:tc>
        <w:tc>
          <w:tcPr>
            <w:tcW w:w="992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244800633040 ИП Петраковская Е.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</w:tr>
      <w:tr w:rsidR="008525CD" w:rsidRPr="006C1E13" w:rsidTr="00B26584">
        <w:trPr>
          <w:trHeight w:val="377"/>
        </w:trPr>
        <w:tc>
          <w:tcPr>
            <w:tcW w:w="48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607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ервомайская, 6а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«Татьяна»)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24:32:3901005:43</w:t>
            </w:r>
          </w:p>
        </w:tc>
        <w:tc>
          <w:tcPr>
            <w:tcW w:w="992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244800063456 ИП Антоненко Т.В</w:t>
            </w:r>
          </w:p>
        </w:tc>
      </w:tr>
      <w:tr w:rsidR="008525CD" w:rsidRPr="006C1E13" w:rsidTr="00B26584">
        <w:trPr>
          <w:trHeight w:val="377"/>
        </w:trPr>
        <w:tc>
          <w:tcPr>
            <w:tcW w:w="48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607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ервомайская, 4а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«Сюрприз»)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24:32:3901005:132</w:t>
            </w:r>
          </w:p>
        </w:tc>
        <w:tc>
          <w:tcPr>
            <w:tcW w:w="992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244800193053  ИП Черкашин В.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</w:tr>
      <w:tr w:rsidR="008525CD" w:rsidRPr="006C1E13" w:rsidTr="00B26584">
        <w:trPr>
          <w:trHeight w:val="377"/>
        </w:trPr>
        <w:tc>
          <w:tcPr>
            <w:tcW w:w="48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607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ервомайская, 6в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Pr="0017584C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(магазин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NEW)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:rsidR="008525CD" w:rsidRDefault="008525CD" w:rsidP="008A4FA6">
            <w:pPr>
              <w:rPr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br/>
              <w:t>24:32:3901005:233</w:t>
            </w:r>
          </w:p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2448020193053 ИП Черкашин В.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</w:tr>
      <w:tr w:rsidR="008525CD" w:rsidRPr="006C1E13" w:rsidTr="00B26584">
        <w:trPr>
          <w:trHeight w:val="377"/>
        </w:trPr>
        <w:tc>
          <w:tcPr>
            <w:tcW w:w="48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1607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ервомайская , 19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Здание (ФГБУ «САС « Солянская»</w:t>
            </w:r>
            <w:proofErr w:type="gramEnd"/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24:32:3901005:6</w:t>
            </w:r>
          </w:p>
        </w:tc>
        <w:tc>
          <w:tcPr>
            <w:tcW w:w="992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5515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2448002501</w:t>
            </w:r>
          </w:p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(ФГБУ «САС « Солянская»</w:t>
            </w:r>
            <w:proofErr w:type="gramEnd"/>
          </w:p>
        </w:tc>
      </w:tr>
      <w:tr w:rsidR="008525CD" w:rsidRPr="006C1E13" w:rsidTr="00B26584">
        <w:trPr>
          <w:trHeight w:val="377"/>
        </w:trPr>
        <w:tc>
          <w:tcPr>
            <w:tcW w:w="48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607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ервомайская, 2а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(Школа)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24:32:3901005:58</w:t>
            </w:r>
          </w:p>
        </w:tc>
        <w:tc>
          <w:tcPr>
            <w:tcW w:w="992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17462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2448003329 МБОУ «Новосолянская СОШ № 1»</w:t>
            </w:r>
          </w:p>
        </w:tc>
      </w:tr>
      <w:tr w:rsidR="008525CD" w:rsidRPr="006C1E13" w:rsidTr="00B26584">
        <w:trPr>
          <w:trHeight w:val="409"/>
        </w:trPr>
        <w:tc>
          <w:tcPr>
            <w:tcW w:w="48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607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рактовая,4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(д/с Колосок)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народного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</w:t>
            </w:r>
          </w:p>
        </w:tc>
        <w:tc>
          <w:tcPr>
            <w:tcW w:w="127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24:32:3901005:5</w:t>
            </w:r>
          </w:p>
        </w:tc>
        <w:tc>
          <w:tcPr>
            <w:tcW w:w="992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5051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МБОУ «Новосолянский д/с Колосок»</w:t>
            </w:r>
          </w:p>
        </w:tc>
      </w:tr>
      <w:tr w:rsidR="008525CD" w:rsidRPr="006C1E13" w:rsidTr="00B26584">
        <w:trPr>
          <w:trHeight w:val="409"/>
        </w:trPr>
        <w:tc>
          <w:tcPr>
            <w:tcW w:w="48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607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ктябрьская,61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(д/с Колосок)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народного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</w:t>
            </w:r>
          </w:p>
        </w:tc>
        <w:tc>
          <w:tcPr>
            <w:tcW w:w="127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24:32:3901005:3</w:t>
            </w:r>
          </w:p>
        </w:tc>
        <w:tc>
          <w:tcPr>
            <w:tcW w:w="992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6211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МБОУ «Новосолянский д/с Колосок»</w:t>
            </w:r>
          </w:p>
        </w:tc>
      </w:tr>
      <w:tr w:rsidR="008525CD" w:rsidRPr="006C1E13" w:rsidTr="00B26584">
        <w:trPr>
          <w:trHeight w:val="409"/>
        </w:trPr>
        <w:tc>
          <w:tcPr>
            <w:tcW w:w="48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607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1-я Центральная, 11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(Дом спорта)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народного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</w:t>
            </w:r>
          </w:p>
        </w:tc>
        <w:tc>
          <w:tcPr>
            <w:tcW w:w="127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24:32:3901005:133</w:t>
            </w:r>
          </w:p>
        </w:tc>
        <w:tc>
          <w:tcPr>
            <w:tcW w:w="992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16047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2448005862 МБУ «Спортивная  школа Рыбинского района</w:t>
            </w:r>
          </w:p>
        </w:tc>
      </w:tr>
      <w:tr w:rsidR="008525CD" w:rsidRPr="006C1E13" w:rsidTr="00B26584">
        <w:trPr>
          <w:trHeight w:val="409"/>
        </w:trPr>
        <w:tc>
          <w:tcPr>
            <w:tcW w:w="48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607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2-я Центральная, 10-1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Здание (МБУДО « Новосолянская ДШИ» Рыбинского района</w:t>
            </w:r>
            <w:proofErr w:type="gramEnd"/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народного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</w:t>
            </w:r>
          </w:p>
        </w:tc>
        <w:tc>
          <w:tcPr>
            <w:tcW w:w="127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24:32:3901005:54</w:t>
            </w:r>
          </w:p>
        </w:tc>
        <w:tc>
          <w:tcPr>
            <w:tcW w:w="992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991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2448002597</w:t>
            </w:r>
          </w:p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(МБУДО « Новосолянская ДШИ» Рыбинского района</w:t>
            </w:r>
            <w:proofErr w:type="gramEnd"/>
          </w:p>
        </w:tc>
      </w:tr>
      <w:tr w:rsidR="008525CD" w:rsidRPr="006C1E13" w:rsidTr="00B26584">
        <w:trPr>
          <w:trHeight w:val="409"/>
        </w:trPr>
        <w:tc>
          <w:tcPr>
            <w:tcW w:w="48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607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ервомайская , 31 а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«Березка»</w:t>
            </w:r>
            <w:proofErr w:type="gramEnd"/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24:32:3901004:39</w:t>
            </w:r>
          </w:p>
        </w:tc>
        <w:tc>
          <w:tcPr>
            <w:tcW w:w="992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2448001681 ООО «Светлана»</w:t>
            </w:r>
          </w:p>
        </w:tc>
      </w:tr>
      <w:tr w:rsidR="008525CD" w:rsidRPr="006C1E13" w:rsidTr="00B26584">
        <w:trPr>
          <w:trHeight w:val="409"/>
        </w:trPr>
        <w:tc>
          <w:tcPr>
            <w:tcW w:w="48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607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рактовая,4а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«Тополек»</w:t>
            </w:r>
            <w:proofErr w:type="gramEnd"/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24:32:3901005:217</w:t>
            </w:r>
          </w:p>
        </w:tc>
        <w:tc>
          <w:tcPr>
            <w:tcW w:w="992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2448001681 ООО «Светлана»</w:t>
            </w:r>
          </w:p>
        </w:tc>
      </w:tr>
      <w:tr w:rsidR="008525CD" w:rsidRPr="006C1E13" w:rsidTr="00B26584">
        <w:trPr>
          <w:trHeight w:val="409"/>
        </w:trPr>
        <w:tc>
          <w:tcPr>
            <w:tcW w:w="48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607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имирязева, 4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ФГБУ «Среднесибирской  ОГМС»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24:32:3901004:7</w:t>
            </w:r>
          </w:p>
        </w:tc>
        <w:tc>
          <w:tcPr>
            <w:tcW w:w="992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2956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ФГБУ «Среднесибирской  ОГМС»</w:t>
            </w:r>
          </w:p>
        </w:tc>
      </w:tr>
      <w:tr w:rsidR="008525CD" w:rsidRPr="006C1E13" w:rsidTr="00B26584">
        <w:trPr>
          <w:trHeight w:val="409"/>
        </w:trPr>
        <w:tc>
          <w:tcPr>
            <w:tcW w:w="48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607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ервомайская, 23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Здание (административное здание ОПХ «Солянское»</w:t>
            </w:r>
            <w:proofErr w:type="gramEnd"/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24:32:3901005:142</w:t>
            </w:r>
          </w:p>
        </w:tc>
        <w:tc>
          <w:tcPr>
            <w:tcW w:w="992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904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        ОПХ «Солянское»</w:t>
            </w:r>
          </w:p>
        </w:tc>
      </w:tr>
      <w:tr w:rsidR="008525CD" w:rsidRPr="006C1E13" w:rsidTr="00B26584">
        <w:trPr>
          <w:trHeight w:val="409"/>
        </w:trPr>
        <w:tc>
          <w:tcPr>
            <w:tcW w:w="48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607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ктябрьская, 69а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«Перекресток»</w:t>
            </w:r>
            <w:proofErr w:type="gramEnd"/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24:32:3901004:521</w:t>
            </w:r>
          </w:p>
        </w:tc>
        <w:tc>
          <w:tcPr>
            <w:tcW w:w="992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245305692589 ИП Попов Д.Г</w:t>
            </w:r>
          </w:p>
        </w:tc>
      </w:tr>
      <w:tr w:rsidR="008525CD" w:rsidRPr="006C1E13" w:rsidTr="00B26584">
        <w:trPr>
          <w:trHeight w:val="409"/>
        </w:trPr>
        <w:tc>
          <w:tcPr>
            <w:tcW w:w="486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1607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рактовая,6а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 «Теремок»)</w:t>
            </w:r>
          </w:p>
        </w:tc>
        <w:tc>
          <w:tcPr>
            <w:tcW w:w="1418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:rsidR="008525CD" w:rsidRDefault="008525CD" w:rsidP="008A4FA6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24:32:3901005:220</w:t>
            </w:r>
          </w:p>
        </w:tc>
        <w:tc>
          <w:tcPr>
            <w:tcW w:w="992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244801750229 ИП Еремина Н.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</w:tc>
      </w:tr>
      <w:tr w:rsidR="008525CD" w:rsidRPr="006C1E13" w:rsidTr="00B26584">
        <w:trPr>
          <w:trHeight w:val="409"/>
        </w:trPr>
        <w:tc>
          <w:tcPr>
            <w:tcW w:w="486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607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оветская, 13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«Колосок»)</w:t>
            </w:r>
          </w:p>
        </w:tc>
        <w:tc>
          <w:tcPr>
            <w:tcW w:w="1418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:rsidR="008525CD" w:rsidRDefault="008525CD" w:rsidP="008A4FA6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24:32:3901005:74</w:t>
            </w:r>
          </w:p>
        </w:tc>
        <w:tc>
          <w:tcPr>
            <w:tcW w:w="992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243200002001 ИП Шпигоревский Н.И</w:t>
            </w:r>
          </w:p>
        </w:tc>
      </w:tr>
      <w:tr w:rsidR="008525CD" w:rsidRPr="006C1E13" w:rsidTr="00B26584">
        <w:trPr>
          <w:trHeight w:val="409"/>
        </w:trPr>
        <w:tc>
          <w:tcPr>
            <w:tcW w:w="486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607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ктябрьская, 57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(ЖКК «Солянское»)</w:t>
            </w:r>
          </w:p>
        </w:tc>
        <w:tc>
          <w:tcPr>
            <w:tcW w:w="1418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:rsidR="008525CD" w:rsidRDefault="008525CD" w:rsidP="008A4FA6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24:32:3901005:59</w:t>
            </w:r>
          </w:p>
        </w:tc>
        <w:tc>
          <w:tcPr>
            <w:tcW w:w="992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6758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2448005206</w:t>
            </w:r>
          </w:p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ЖКК «Солянское»</w:t>
            </w:r>
          </w:p>
        </w:tc>
      </w:tr>
      <w:tr w:rsidR="008525CD" w:rsidRPr="006C1E13" w:rsidTr="00B26584">
        <w:trPr>
          <w:trHeight w:val="409"/>
        </w:trPr>
        <w:tc>
          <w:tcPr>
            <w:tcW w:w="486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1607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оветская,2а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(пекарня)</w:t>
            </w:r>
          </w:p>
        </w:tc>
        <w:tc>
          <w:tcPr>
            <w:tcW w:w="1418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:rsidR="008525CD" w:rsidRDefault="008525CD" w:rsidP="008A4FA6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24:32:3901006:33</w:t>
            </w:r>
          </w:p>
        </w:tc>
        <w:tc>
          <w:tcPr>
            <w:tcW w:w="992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1698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244802184777</w:t>
            </w:r>
          </w:p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Косовицкий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</w:tr>
      <w:tr w:rsidR="008525CD" w:rsidRPr="006C1E13" w:rsidTr="00B26584">
        <w:trPr>
          <w:trHeight w:val="409"/>
        </w:trPr>
        <w:tc>
          <w:tcPr>
            <w:tcW w:w="486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</w:t>
            </w:r>
          </w:p>
        </w:tc>
        <w:tc>
          <w:tcPr>
            <w:tcW w:w="1607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ктябрьская,98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(Больница)</w:t>
            </w:r>
          </w:p>
        </w:tc>
        <w:tc>
          <w:tcPr>
            <w:tcW w:w="1418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кт здр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авоохранения</w:t>
            </w:r>
          </w:p>
        </w:tc>
        <w:tc>
          <w:tcPr>
            <w:tcW w:w="1276" w:type="dxa"/>
          </w:tcPr>
          <w:p w:rsidR="008525CD" w:rsidRDefault="008525CD" w:rsidP="008A4FA6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24:32:3901001:114</w:t>
            </w:r>
          </w:p>
        </w:tc>
        <w:tc>
          <w:tcPr>
            <w:tcW w:w="992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9653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2432002231</w:t>
            </w:r>
          </w:p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КГБУЗ «Рыбинская районная больница»</w:t>
            </w:r>
          </w:p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5CD" w:rsidRPr="006C1E13" w:rsidTr="00B26584">
        <w:trPr>
          <w:trHeight w:val="409"/>
        </w:trPr>
        <w:tc>
          <w:tcPr>
            <w:tcW w:w="486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1607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ервомайская,27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(магазин)</w:t>
            </w:r>
          </w:p>
        </w:tc>
        <w:tc>
          <w:tcPr>
            <w:tcW w:w="1418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:rsidR="008525CD" w:rsidRDefault="008525CD" w:rsidP="008A4FA6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24:32:3901004:36</w:t>
            </w:r>
          </w:p>
        </w:tc>
        <w:tc>
          <w:tcPr>
            <w:tcW w:w="992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Зоц.С.А</w:t>
            </w:r>
            <w:proofErr w:type="spellEnd"/>
          </w:p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244800431460</w:t>
            </w:r>
          </w:p>
        </w:tc>
      </w:tr>
      <w:tr w:rsidR="008525CD" w:rsidRPr="006C1E13" w:rsidTr="00B26584">
        <w:trPr>
          <w:trHeight w:val="409"/>
        </w:trPr>
        <w:tc>
          <w:tcPr>
            <w:tcW w:w="486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1607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ктябрьская, 35б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(АЗС)</w:t>
            </w:r>
          </w:p>
        </w:tc>
        <w:tc>
          <w:tcPr>
            <w:tcW w:w="1418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:rsidR="008525CD" w:rsidRDefault="008525CD" w:rsidP="008A4FA6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24:32:3901006:324</w:t>
            </w:r>
          </w:p>
        </w:tc>
        <w:tc>
          <w:tcPr>
            <w:tcW w:w="992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ИНН2460002949 АО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Красноярскефтепродукт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Филиал Рыбинский</w:t>
            </w:r>
          </w:p>
        </w:tc>
      </w:tr>
      <w:tr w:rsidR="008525CD" w:rsidRPr="006C1E13" w:rsidTr="00B26584">
        <w:trPr>
          <w:trHeight w:val="409"/>
        </w:trPr>
        <w:tc>
          <w:tcPr>
            <w:tcW w:w="486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1607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елезнодорожная,4а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(вокзал)</w:t>
            </w:r>
          </w:p>
        </w:tc>
        <w:tc>
          <w:tcPr>
            <w:tcW w:w="1418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525CD" w:rsidRDefault="008525CD" w:rsidP="008A4FA6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24:32:3901007:20</w:t>
            </w:r>
          </w:p>
        </w:tc>
        <w:tc>
          <w:tcPr>
            <w:tcW w:w="992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213327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8525CD" w:rsidRDefault="008525CD" w:rsidP="008A4FA6">
            <w:pPr>
              <w:pStyle w:val="ConsPlusNormal"/>
              <w:rPr>
                <w:rFonts w:ascii="Verdana" w:hAnsi="Verdana"/>
                <w:color w:val="000000"/>
                <w:sz w:val="11"/>
                <w:szCs w:val="11"/>
              </w:rPr>
            </w:pPr>
            <w:r>
              <w:rPr>
                <w:rFonts w:ascii="Verdana" w:hAnsi="Verdana"/>
                <w:color w:val="000000"/>
                <w:sz w:val="11"/>
                <w:szCs w:val="11"/>
              </w:rPr>
              <w:t>ИНН 7708503727</w:t>
            </w:r>
          </w:p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1"/>
                <w:szCs w:val="11"/>
              </w:rPr>
              <w:t>КРАС ж.д. ОАО "РЖД"</w:t>
            </w:r>
          </w:p>
        </w:tc>
      </w:tr>
      <w:tr w:rsidR="008525CD" w:rsidRPr="006C1E13" w:rsidTr="00B26584">
        <w:trPr>
          <w:trHeight w:val="409"/>
        </w:trPr>
        <w:tc>
          <w:tcPr>
            <w:tcW w:w="486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1607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ервомайская,2б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«Заря»)</w:t>
            </w:r>
          </w:p>
        </w:tc>
        <w:tc>
          <w:tcPr>
            <w:tcW w:w="1418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:rsidR="008525CD" w:rsidRDefault="008525CD" w:rsidP="008A4FA6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24:32:3901007:20</w:t>
            </w:r>
          </w:p>
        </w:tc>
        <w:tc>
          <w:tcPr>
            <w:tcW w:w="992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1993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</w:tcPr>
          <w:p w:rsidR="008525CD" w:rsidRPr="00D044D6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  <w:r w:rsidRPr="00D044D6">
              <w:rPr>
                <w:rFonts w:ascii="Times New Roman" w:hAnsi="Times New Roman" w:cs="Times New Roman"/>
                <w:sz w:val="16"/>
                <w:szCs w:val="16"/>
              </w:rPr>
              <w:t xml:space="preserve">244803819885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Ревяков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А.А</w:t>
            </w:r>
          </w:p>
        </w:tc>
      </w:tr>
      <w:tr w:rsidR="008525CD" w:rsidRPr="006C1E13" w:rsidTr="00B26584">
        <w:trPr>
          <w:trHeight w:val="409"/>
        </w:trPr>
        <w:tc>
          <w:tcPr>
            <w:tcW w:w="486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1607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ервомайская, 29</w:t>
            </w:r>
          </w:p>
        </w:tc>
        <w:tc>
          <w:tcPr>
            <w:tcW w:w="1559" w:type="dxa"/>
          </w:tcPr>
          <w:p w:rsidR="008525CD" w:rsidRPr="006C1E13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ветучастка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:rsidR="008525CD" w:rsidRDefault="008525CD" w:rsidP="008A4FA6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24:32:3901004:25</w:t>
            </w:r>
          </w:p>
        </w:tc>
        <w:tc>
          <w:tcPr>
            <w:tcW w:w="992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581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  <w:r>
              <w:rPr>
                <w:rStyle w:val="apple-converted-space"/>
                <w:rFonts w:ascii="Tahoma" w:hAnsi="Tahoma" w:cs="Tahoma"/>
                <w:color w:val="000000"/>
                <w:sz w:val="12"/>
                <w:szCs w:val="12"/>
              </w:rPr>
              <w:t> </w:t>
            </w:r>
            <w:r>
              <w:rPr>
                <w:rFonts w:ascii="Tahoma" w:hAnsi="Tahoma" w:cs="Tahoma"/>
                <w:color w:val="000000"/>
                <w:sz w:val="12"/>
                <w:szCs w:val="12"/>
              </w:rPr>
              <w:t>2432002954</w:t>
            </w:r>
          </w:p>
          <w:p w:rsidR="008525CD" w:rsidRDefault="008525CD" w:rsidP="008A4F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КГКУ Рыбинский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ветотдел</w:t>
            </w:r>
            <w:proofErr w:type="spellEnd"/>
          </w:p>
        </w:tc>
      </w:tr>
      <w:tr w:rsidR="008525CD" w:rsidRPr="006C1E13" w:rsidTr="00B26584">
        <w:trPr>
          <w:trHeight w:val="409"/>
        </w:trPr>
        <w:tc>
          <w:tcPr>
            <w:tcW w:w="486" w:type="dxa"/>
          </w:tcPr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1607" w:type="dxa"/>
          </w:tcPr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овхозная,13а</w:t>
            </w:r>
          </w:p>
        </w:tc>
        <w:tc>
          <w:tcPr>
            <w:tcW w:w="1559" w:type="dxa"/>
          </w:tcPr>
          <w:p w:rsidR="008525CD" w:rsidRPr="006C1E13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(магазин «Елена»)</w:t>
            </w:r>
          </w:p>
        </w:tc>
        <w:tc>
          <w:tcPr>
            <w:tcW w:w="1418" w:type="dxa"/>
          </w:tcPr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:rsidR="008525CD" w:rsidRDefault="008525CD" w:rsidP="00B26584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t>24:32:3901010:25</w:t>
            </w:r>
          </w:p>
        </w:tc>
        <w:tc>
          <w:tcPr>
            <w:tcW w:w="992" w:type="dxa"/>
          </w:tcPr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918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244800354984 ИП Энгель Е.Н</w:t>
            </w:r>
          </w:p>
        </w:tc>
      </w:tr>
      <w:tr w:rsidR="008525CD" w:rsidRPr="006C1E13" w:rsidTr="00B26584">
        <w:trPr>
          <w:trHeight w:val="409"/>
        </w:trPr>
        <w:tc>
          <w:tcPr>
            <w:tcW w:w="486" w:type="dxa"/>
          </w:tcPr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1607" w:type="dxa"/>
          </w:tcPr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ктябрьская, 96</w:t>
            </w:r>
          </w:p>
        </w:tc>
        <w:tc>
          <w:tcPr>
            <w:tcW w:w="1559" w:type="dxa"/>
          </w:tcPr>
          <w:p w:rsidR="008525CD" w:rsidRPr="006C1E13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(аптеки)</w:t>
            </w:r>
          </w:p>
        </w:tc>
        <w:tc>
          <w:tcPr>
            <w:tcW w:w="1418" w:type="dxa"/>
          </w:tcPr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</w:tcPr>
          <w:p w:rsidR="008525CD" w:rsidRDefault="008525CD" w:rsidP="00B26584">
            <w:pPr>
              <w:spacing w:line="240" w:lineRule="auto"/>
              <w:rPr>
                <w:color w:val="333333"/>
                <w:sz w:val="13"/>
                <w:szCs w:val="13"/>
              </w:rPr>
            </w:pPr>
            <w:r>
              <w:rPr>
                <w:b/>
                <w:bCs/>
                <w:color w:val="333333"/>
                <w:sz w:val="13"/>
                <w:szCs w:val="13"/>
              </w:rPr>
              <w:br/>
              <w:t>24:32:3901001:332</w:t>
            </w:r>
          </w:p>
          <w:p w:rsidR="008525CD" w:rsidRDefault="008525CD" w:rsidP="00B26584">
            <w:pPr>
              <w:pStyle w:val="ConsPlusNormal"/>
              <w:rPr>
                <w:b/>
                <w:bCs/>
                <w:color w:val="333333"/>
                <w:sz w:val="13"/>
                <w:szCs w:val="13"/>
              </w:rPr>
            </w:pPr>
          </w:p>
        </w:tc>
        <w:tc>
          <w:tcPr>
            <w:tcW w:w="992" w:type="dxa"/>
          </w:tcPr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1268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</w:tcPr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</w:p>
          <w:p w:rsidR="008525CD" w:rsidRDefault="008525CD" w:rsidP="00B265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ЦРА8,ЦРА 56 ГПКК «Губернские аптеки» Новосолянский аптечный пункт</w:t>
            </w:r>
          </w:p>
        </w:tc>
      </w:tr>
    </w:tbl>
    <w:p w:rsidR="008525CD" w:rsidRDefault="008525CD" w:rsidP="008525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25CD" w:rsidRDefault="008525CD" w:rsidP="00852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5CD" w:rsidRPr="00B26584" w:rsidRDefault="008525CD" w:rsidP="008525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t xml:space="preserve">Руководитель органа местного самоуправления   </w:t>
      </w:r>
    </w:p>
    <w:p w:rsidR="008525CD" w:rsidRPr="001F77DA" w:rsidRDefault="008525CD" w:rsidP="00852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26584">
        <w:rPr>
          <w:rFonts w:ascii="Arial" w:hAnsi="Arial" w:cs="Arial"/>
          <w:sz w:val="24"/>
          <w:szCs w:val="24"/>
        </w:rPr>
        <w:t xml:space="preserve">муниципального образования  </w:t>
      </w:r>
      <w:r w:rsidRPr="001F77DA">
        <w:rPr>
          <w:rFonts w:ascii="Times New Roman" w:hAnsi="Times New Roman"/>
          <w:sz w:val="24"/>
          <w:szCs w:val="20"/>
        </w:rPr>
        <w:t xml:space="preserve">                                                                _____________________                         </w:t>
      </w:r>
      <w:r w:rsidR="004C7E13">
        <w:rPr>
          <w:rFonts w:ascii="Times New Roman" w:hAnsi="Times New Roman"/>
          <w:sz w:val="24"/>
          <w:szCs w:val="20"/>
        </w:rPr>
        <w:t>Г.С.Коркунова</w:t>
      </w:r>
    </w:p>
    <w:p w:rsidR="008525CD" w:rsidRPr="00D8655C" w:rsidRDefault="008525CD" w:rsidP="00852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1F77DA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    </w:t>
      </w:r>
      <w:r w:rsidRPr="001F77DA">
        <w:rPr>
          <w:rFonts w:ascii="Times New Roman" w:hAnsi="Times New Roman"/>
          <w:sz w:val="18"/>
          <w:szCs w:val="20"/>
        </w:rPr>
        <w:t>(подпись)                                                                             (расшифровка подписи)</w:t>
      </w:r>
    </w:p>
    <w:p w:rsidR="008525CD" w:rsidRDefault="008525CD" w:rsidP="008525CD"/>
    <w:p w:rsidR="00B044AA" w:rsidRDefault="00B044AA" w:rsidP="00B044AA">
      <w:pPr>
        <w:pStyle w:val="aa"/>
      </w:pPr>
    </w:p>
    <w:p w:rsidR="008525CD" w:rsidRDefault="008525CD" w:rsidP="00B044AA">
      <w:pPr>
        <w:pStyle w:val="aa"/>
      </w:pPr>
    </w:p>
    <w:p w:rsidR="003D1653" w:rsidRDefault="003D1653" w:rsidP="00B044AA">
      <w:pPr>
        <w:pStyle w:val="aa"/>
      </w:pPr>
    </w:p>
    <w:p w:rsidR="008525CD" w:rsidRDefault="008525CD" w:rsidP="00B044AA">
      <w:pPr>
        <w:pStyle w:val="aa"/>
      </w:pPr>
    </w:p>
    <w:p w:rsidR="008525CD" w:rsidRPr="00B26584" w:rsidRDefault="008525CD" w:rsidP="008525C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2658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9</w:t>
      </w:r>
    </w:p>
    <w:p w:rsidR="008525CD" w:rsidRPr="00B26584" w:rsidRDefault="008525CD" w:rsidP="008525C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t xml:space="preserve">к муниципальной программе Новосолянского сельсовета </w:t>
      </w:r>
    </w:p>
    <w:p w:rsidR="008525CD" w:rsidRPr="00B26584" w:rsidRDefault="008525CD" w:rsidP="008525C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t xml:space="preserve">«Формирование комфортной городской (сельской) среды» </w:t>
      </w:r>
    </w:p>
    <w:p w:rsidR="008525CD" w:rsidRPr="00B26584" w:rsidRDefault="008525CD" w:rsidP="000534E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6584">
        <w:rPr>
          <w:rFonts w:ascii="Arial" w:hAnsi="Arial" w:cs="Arial"/>
          <w:sz w:val="24"/>
          <w:szCs w:val="24"/>
        </w:rPr>
        <w:t>на 201</w:t>
      </w:r>
      <w:r w:rsidR="0051183D">
        <w:rPr>
          <w:rFonts w:ascii="Arial" w:hAnsi="Arial" w:cs="Arial"/>
          <w:sz w:val="24"/>
          <w:szCs w:val="24"/>
        </w:rPr>
        <w:t>9</w:t>
      </w:r>
      <w:r w:rsidR="007F1552">
        <w:rPr>
          <w:rFonts w:ascii="Arial" w:hAnsi="Arial" w:cs="Arial"/>
          <w:sz w:val="24"/>
          <w:szCs w:val="24"/>
        </w:rPr>
        <w:t>-202</w:t>
      </w:r>
      <w:r w:rsidR="006E2406">
        <w:rPr>
          <w:rFonts w:ascii="Arial" w:hAnsi="Arial" w:cs="Arial"/>
          <w:sz w:val="24"/>
          <w:szCs w:val="24"/>
        </w:rPr>
        <w:t>5</w:t>
      </w:r>
      <w:r w:rsidRPr="00B26584">
        <w:rPr>
          <w:rFonts w:ascii="Arial" w:hAnsi="Arial" w:cs="Arial"/>
          <w:sz w:val="24"/>
          <w:szCs w:val="24"/>
        </w:rPr>
        <w:t xml:space="preserve"> годы  в муниципальном образовании</w:t>
      </w:r>
    </w:p>
    <w:p w:rsidR="008525CD" w:rsidRPr="00B26584" w:rsidRDefault="008525CD" w:rsidP="008525C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B26584">
        <w:rPr>
          <w:rFonts w:ascii="Arial" w:eastAsia="Times New Roman" w:hAnsi="Arial" w:cs="Arial"/>
          <w:sz w:val="24"/>
          <w:szCs w:val="20"/>
          <w:lang w:eastAsia="ru-RU"/>
        </w:rPr>
        <w:t>Паспорт дворовой территории</w:t>
      </w:r>
    </w:p>
    <w:p w:rsidR="008525CD" w:rsidRPr="00B26584" w:rsidRDefault="008525CD" w:rsidP="008525C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B26584">
        <w:rPr>
          <w:rFonts w:ascii="Arial" w:eastAsia="Times New Roman" w:hAnsi="Arial" w:cs="Arial"/>
          <w:sz w:val="24"/>
          <w:szCs w:val="20"/>
          <w:lang w:eastAsia="ru-RU"/>
        </w:rPr>
        <w:t>индивидуальных жилых домов и земельных участков, предоставленных для их размещения</w:t>
      </w:r>
    </w:p>
    <w:p w:rsidR="008525CD" w:rsidRDefault="008525CD" w:rsidP="00B265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2"/>
          <w:szCs w:val="20"/>
          <w:lang w:eastAsia="ru-RU"/>
        </w:rPr>
      </w:pPr>
    </w:p>
    <w:p w:rsidR="008525CD" w:rsidRPr="009055B3" w:rsidRDefault="008525CD" w:rsidP="008525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8525CD" w:rsidRPr="00804CAC" w:rsidTr="008A4FA6">
        <w:trPr>
          <w:trHeight w:val="231"/>
        </w:trPr>
        <w:tc>
          <w:tcPr>
            <w:tcW w:w="15168" w:type="dxa"/>
            <w:gridSpan w:val="10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сведения о территории благоустройства</w:t>
            </w:r>
          </w:p>
        </w:tc>
      </w:tr>
      <w:tr w:rsidR="008525CD" w:rsidRPr="00804CAC" w:rsidTr="008A4FA6">
        <w:trPr>
          <w:trHeight w:val="1618"/>
        </w:trPr>
        <w:tc>
          <w:tcPr>
            <w:tcW w:w="2552" w:type="dxa"/>
          </w:tcPr>
          <w:p w:rsidR="008525CD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аименование </w:t>
            </w:r>
            <w:r w:rsidRPr="00492A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492A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</w:p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(муниципального района/городского округа/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улицы</w:t>
            </w:r>
          </w:p>
        </w:tc>
        <w:tc>
          <w:tcPr>
            <w:tcW w:w="1559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1134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01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:rsidR="008525CD" w:rsidRPr="00C7772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</w:tcPr>
          <w:p w:rsidR="008525CD" w:rsidRPr="00C7772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</w:tcPr>
          <w:p w:rsidR="008525CD" w:rsidRPr="00C7772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8525CD" w:rsidRPr="00804CAC" w:rsidTr="008A4FA6">
        <w:tc>
          <w:tcPr>
            <w:tcW w:w="2552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8525CD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8525CD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8525CD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525CD" w:rsidRDefault="008525CD" w:rsidP="008525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276"/>
        <w:gridCol w:w="709"/>
        <w:gridCol w:w="850"/>
        <w:gridCol w:w="1843"/>
        <w:gridCol w:w="142"/>
        <w:gridCol w:w="2411"/>
        <w:gridCol w:w="707"/>
        <w:gridCol w:w="1701"/>
        <w:gridCol w:w="567"/>
        <w:gridCol w:w="2127"/>
      </w:tblGrid>
      <w:tr w:rsidR="008525CD" w:rsidRPr="00804CAC" w:rsidTr="008A4FA6">
        <w:trPr>
          <w:trHeight w:val="171"/>
        </w:trPr>
        <w:tc>
          <w:tcPr>
            <w:tcW w:w="10066" w:type="dxa"/>
            <w:gridSpan w:val="8"/>
          </w:tcPr>
          <w:p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Общие сведения 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жилых домах</w:t>
            </w:r>
          </w:p>
        </w:tc>
        <w:tc>
          <w:tcPr>
            <w:tcW w:w="5102" w:type="dxa"/>
            <w:gridSpan w:val="4"/>
          </w:tcPr>
          <w:p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характеристики</w:t>
            </w:r>
          </w:p>
        </w:tc>
      </w:tr>
      <w:tr w:rsidR="008525CD" w:rsidRPr="00804CAC" w:rsidTr="008A4FA6">
        <w:trPr>
          <w:trHeight w:val="460"/>
        </w:trPr>
        <w:tc>
          <w:tcPr>
            <w:tcW w:w="10066" w:type="dxa"/>
            <w:gridSpan w:val="8"/>
            <w:vMerge w:val="restart"/>
          </w:tcPr>
          <w:p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реквизиты правового акта об изъятии земельного участка, на котором расположен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жилой </w:t>
            </w: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</w:tcPr>
          <w:p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694" w:type="dxa"/>
            <w:gridSpan w:val="2"/>
            <w:vMerge w:val="restart"/>
          </w:tcPr>
          <w:p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квартир, шт.</w:t>
            </w:r>
          </w:p>
        </w:tc>
      </w:tr>
      <w:tr w:rsidR="008525CD" w:rsidRPr="00804CAC" w:rsidTr="00B26584">
        <w:trPr>
          <w:trHeight w:val="230"/>
        </w:trPr>
        <w:tc>
          <w:tcPr>
            <w:tcW w:w="10066" w:type="dxa"/>
            <w:gridSpan w:val="8"/>
            <w:vMerge/>
          </w:tcPr>
          <w:p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  <w:vMerge/>
          </w:tcPr>
          <w:p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25CD" w:rsidRPr="00804CAC" w:rsidTr="008A4FA6">
        <w:trPr>
          <w:trHeight w:val="20"/>
        </w:trPr>
        <w:tc>
          <w:tcPr>
            <w:tcW w:w="2835" w:type="dxa"/>
            <w:gridSpan w:val="2"/>
          </w:tcPr>
          <w:p w:rsidR="008525CD" w:rsidRPr="001D0713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(ДД.ММ</w:t>
            </w:r>
            <w:proofErr w:type="gramStart"/>
            <w:r w:rsidRPr="001D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1D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ГГГ)</w:t>
            </w:r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заключения межведомственной комиссии</w:t>
            </w:r>
          </w:p>
        </w:tc>
        <w:tc>
          <w:tcPr>
            <w:tcW w:w="1985" w:type="dxa"/>
            <w:gridSpan w:val="2"/>
          </w:tcPr>
          <w:p w:rsidR="008525CD" w:rsidRPr="001D0713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  <w:r w:rsidRPr="001D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заключения межведомственной комиссии</w:t>
            </w:r>
          </w:p>
        </w:tc>
        <w:tc>
          <w:tcPr>
            <w:tcW w:w="2835" w:type="dxa"/>
            <w:gridSpan w:val="3"/>
          </w:tcPr>
          <w:p w:rsidR="008525CD" w:rsidRPr="001D0713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(ДД.ММ</w:t>
            </w:r>
            <w:proofErr w:type="gramStart"/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ГГГ) распорядительного акта органа местного самоуправления</w:t>
            </w:r>
          </w:p>
        </w:tc>
        <w:tc>
          <w:tcPr>
            <w:tcW w:w="2411" w:type="dxa"/>
          </w:tcPr>
          <w:p w:rsidR="008525CD" w:rsidRPr="001D0713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2408" w:type="dxa"/>
            <w:gridSpan w:val="2"/>
            <w:vMerge/>
          </w:tcPr>
          <w:p w:rsidR="008525CD" w:rsidRPr="00447FBF" w:rsidRDefault="008525CD" w:rsidP="008A4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8525CD" w:rsidRPr="00447FBF" w:rsidRDefault="008525CD" w:rsidP="008A4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25CD" w:rsidRPr="00804CAC" w:rsidTr="008A4FA6">
        <w:trPr>
          <w:trHeight w:val="20"/>
        </w:trPr>
        <w:tc>
          <w:tcPr>
            <w:tcW w:w="2835" w:type="dxa"/>
            <w:gridSpan w:val="2"/>
          </w:tcPr>
          <w:p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gridSpan w:val="2"/>
          </w:tcPr>
          <w:p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gridSpan w:val="3"/>
          </w:tcPr>
          <w:p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1" w:type="dxa"/>
          </w:tcPr>
          <w:p w:rsidR="008525CD" w:rsidRPr="00447FB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8" w:type="dxa"/>
            <w:gridSpan w:val="2"/>
          </w:tcPr>
          <w:p w:rsidR="008525CD" w:rsidRPr="00447FBF" w:rsidRDefault="008525CD" w:rsidP="008A4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gridSpan w:val="2"/>
          </w:tcPr>
          <w:p w:rsidR="008525CD" w:rsidRPr="00447FBF" w:rsidRDefault="008525CD" w:rsidP="008A4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8525CD" w:rsidRPr="00804CAC" w:rsidTr="008A4FA6">
        <w:trPr>
          <w:trHeight w:val="236"/>
        </w:trPr>
        <w:tc>
          <w:tcPr>
            <w:tcW w:w="15168" w:type="dxa"/>
            <w:gridSpan w:val="12"/>
          </w:tcPr>
          <w:p w:rsidR="008525CD" w:rsidRPr="00857979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8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Оборудование дома инженерными системами</w:t>
            </w:r>
          </w:p>
        </w:tc>
      </w:tr>
      <w:tr w:rsidR="008525CD" w:rsidRPr="00804CAC" w:rsidTr="008A4FA6">
        <w:trPr>
          <w:trHeight w:val="230"/>
        </w:trPr>
        <w:tc>
          <w:tcPr>
            <w:tcW w:w="1560" w:type="dxa"/>
            <w:vMerge w:val="restart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2551" w:type="dxa"/>
            <w:gridSpan w:val="2"/>
            <w:vMerge w:val="restart"/>
          </w:tcPr>
          <w:p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отопления</w:t>
            </w:r>
          </w:p>
        </w:tc>
        <w:tc>
          <w:tcPr>
            <w:tcW w:w="1843" w:type="dxa"/>
            <w:vMerge w:val="restart"/>
          </w:tcPr>
          <w:p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отопления</w:t>
            </w:r>
          </w:p>
        </w:tc>
        <w:tc>
          <w:tcPr>
            <w:tcW w:w="3260" w:type="dxa"/>
            <w:gridSpan w:val="3"/>
            <w:vMerge w:val="restart"/>
          </w:tcPr>
          <w:p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</w:tcPr>
          <w:p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горячего водоснабжения</w:t>
            </w:r>
          </w:p>
        </w:tc>
        <w:tc>
          <w:tcPr>
            <w:tcW w:w="2127" w:type="dxa"/>
            <w:vMerge w:val="restart"/>
          </w:tcPr>
          <w:p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горячего водоснабжения</w:t>
            </w:r>
          </w:p>
        </w:tc>
      </w:tr>
      <w:tr w:rsidR="008525CD" w:rsidRPr="00804CAC" w:rsidTr="008A4FA6">
        <w:trPr>
          <w:trHeight w:val="33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25CD" w:rsidRPr="00804CAC" w:rsidTr="008A4FA6">
        <w:tc>
          <w:tcPr>
            <w:tcW w:w="1560" w:type="dxa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551" w:type="dxa"/>
            <w:gridSpan w:val="2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0" w:type="dxa"/>
            <w:gridSpan w:val="3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gridSpan w:val="2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7" w:type="dxa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8525CD" w:rsidRDefault="008525CD" w:rsidP="008525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2977"/>
        <w:gridCol w:w="1843"/>
        <w:gridCol w:w="1512"/>
        <w:gridCol w:w="3166"/>
      </w:tblGrid>
      <w:tr w:rsidR="008525CD" w:rsidRPr="00804CAC" w:rsidTr="008A4FA6">
        <w:trPr>
          <w:trHeight w:val="236"/>
        </w:trPr>
        <w:tc>
          <w:tcPr>
            <w:tcW w:w="15168" w:type="dxa"/>
            <w:gridSpan w:val="7"/>
          </w:tcPr>
          <w:p w:rsidR="008525CD" w:rsidRPr="00857979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8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Оборудование дома инженерными системами</w:t>
            </w:r>
          </w:p>
        </w:tc>
      </w:tr>
      <w:tr w:rsidR="008525CD" w:rsidRPr="00804CAC" w:rsidTr="008A4FA6">
        <w:trPr>
          <w:trHeight w:val="230"/>
        </w:trPr>
        <w:tc>
          <w:tcPr>
            <w:tcW w:w="2268" w:type="dxa"/>
            <w:vMerge w:val="restart"/>
          </w:tcPr>
          <w:p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холодного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1701" w:type="dxa"/>
            <w:vMerge w:val="restart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 холодного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2977" w:type="dxa"/>
            <w:vMerge w:val="restart"/>
          </w:tcPr>
          <w:p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  <w:tc>
          <w:tcPr>
            <w:tcW w:w="1843" w:type="dxa"/>
            <w:vMerge w:val="restart"/>
          </w:tcPr>
          <w:p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1512" w:type="dxa"/>
            <w:vMerge w:val="restart"/>
          </w:tcPr>
          <w:p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3166" w:type="dxa"/>
            <w:vMerge w:val="restart"/>
          </w:tcPr>
          <w:p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</w:tr>
      <w:tr w:rsidR="008525CD" w:rsidRPr="00804CAC" w:rsidTr="008A4FA6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tcBorders>
              <w:bottom w:val="single" w:sz="4" w:space="0" w:color="auto"/>
            </w:tcBorders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25CD" w:rsidRPr="00804CAC" w:rsidTr="008A4FA6">
        <w:tc>
          <w:tcPr>
            <w:tcW w:w="2268" w:type="dxa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12" w:type="dxa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66" w:type="dxa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</w:tbl>
    <w:p w:rsidR="008525CD" w:rsidRDefault="008525CD" w:rsidP="008525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1701"/>
        <w:gridCol w:w="2410"/>
        <w:gridCol w:w="1842"/>
        <w:gridCol w:w="2694"/>
      </w:tblGrid>
      <w:tr w:rsidR="008525CD" w:rsidRPr="00804CAC" w:rsidTr="008A4FA6">
        <w:trPr>
          <w:trHeight w:val="236"/>
        </w:trPr>
        <w:tc>
          <w:tcPr>
            <w:tcW w:w="15168" w:type="dxa"/>
            <w:gridSpan w:val="6"/>
          </w:tcPr>
          <w:p w:rsidR="008525CD" w:rsidRPr="00857979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8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8525CD" w:rsidRPr="00804CAC" w:rsidTr="008A4FA6">
        <w:trPr>
          <w:trHeight w:val="230"/>
        </w:trPr>
        <w:tc>
          <w:tcPr>
            <w:tcW w:w="4678" w:type="dxa"/>
            <w:vMerge w:val="restart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8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</w:tcPr>
          <w:p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1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:rsidR="008525CD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Назначение</w:t>
            </w:r>
          </w:p>
          <w:p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1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ограждения</w:t>
            </w:r>
          </w:p>
        </w:tc>
        <w:tc>
          <w:tcPr>
            <w:tcW w:w="2694" w:type="dxa"/>
            <w:vMerge w:val="restart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Расстояние ограждения от дорожного полотна</w:t>
            </w:r>
          </w:p>
        </w:tc>
      </w:tr>
      <w:tr w:rsidR="008525CD" w:rsidRPr="00804CAC" w:rsidTr="00B26584">
        <w:trPr>
          <w:trHeight w:val="230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525CD" w:rsidRPr="005451AE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25CD" w:rsidRPr="00804CAC" w:rsidTr="008A4FA6">
        <w:tc>
          <w:tcPr>
            <w:tcW w:w="4678" w:type="dxa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2" w:type="dxa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4" w:type="dxa"/>
          </w:tcPr>
          <w:p w:rsidR="008525CD" w:rsidRPr="0092085A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8525CD" w:rsidRDefault="008525CD" w:rsidP="008525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275"/>
        <w:gridCol w:w="1418"/>
        <w:gridCol w:w="1134"/>
        <w:gridCol w:w="1559"/>
        <w:gridCol w:w="1418"/>
        <w:gridCol w:w="4536"/>
      </w:tblGrid>
      <w:tr w:rsidR="008525CD" w:rsidRPr="00804CAC" w:rsidTr="008A4FA6">
        <w:trPr>
          <w:trHeight w:val="231"/>
        </w:trPr>
        <w:tc>
          <w:tcPr>
            <w:tcW w:w="15168" w:type="dxa"/>
            <w:gridSpan w:val="8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 благоустройства</w:t>
            </w:r>
          </w:p>
        </w:tc>
      </w:tr>
      <w:tr w:rsidR="008525CD" w:rsidRPr="00804CAC" w:rsidTr="000534E9">
        <w:trPr>
          <w:trHeight w:val="1760"/>
        </w:trPr>
        <w:tc>
          <w:tcPr>
            <w:tcW w:w="2268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достаточного освещения территорий (да/нет_</w:t>
            </w:r>
            <w:proofErr w:type="gramEnd"/>
          </w:p>
        </w:tc>
        <w:tc>
          <w:tcPr>
            <w:tcW w:w="1418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площадок (детских, спортивных, для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отхыха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т.д.) (количество)</w:t>
            </w:r>
          </w:p>
        </w:tc>
        <w:tc>
          <w:tcPr>
            <w:tcW w:w="1134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оборудованной контейнерной площадки 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выделенная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(да/нет)</w:t>
            </w:r>
          </w:p>
        </w:tc>
        <w:tc>
          <w:tcPr>
            <w:tcW w:w="1559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Достаточность озеленения (газонов, кустарников, деревьев, цветочного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формления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(да/нет)</w:t>
            </w:r>
          </w:p>
        </w:tc>
        <w:tc>
          <w:tcPr>
            <w:tcW w:w="1418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6" w:type="dxa"/>
          </w:tcPr>
          <w:p w:rsidR="008525CD" w:rsidRPr="00C7772F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8525CD" w:rsidRPr="00804CAC" w:rsidTr="008A4FA6">
        <w:tc>
          <w:tcPr>
            <w:tcW w:w="2268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</w:tcPr>
          <w:p w:rsidR="008525CD" w:rsidRPr="00B12B55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36" w:type="dxa"/>
          </w:tcPr>
          <w:p w:rsidR="008525CD" w:rsidRDefault="008525CD" w:rsidP="008A4F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</w:tr>
    </w:tbl>
    <w:p w:rsidR="008525CD" w:rsidRDefault="008525CD" w:rsidP="008525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25CD" w:rsidRPr="00B26584" w:rsidRDefault="008525CD" w:rsidP="008525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6584">
        <w:rPr>
          <w:rFonts w:ascii="Arial" w:eastAsia="Times New Roman" w:hAnsi="Arial" w:cs="Arial"/>
          <w:sz w:val="24"/>
          <w:szCs w:val="24"/>
        </w:rPr>
        <w:t xml:space="preserve">Руководитель органа местного самоуправления   </w:t>
      </w:r>
    </w:p>
    <w:p w:rsidR="008525CD" w:rsidRPr="00C133EB" w:rsidRDefault="008525CD" w:rsidP="00852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B26584">
        <w:rPr>
          <w:rFonts w:ascii="Arial" w:eastAsia="Times New Roman" w:hAnsi="Arial" w:cs="Arial"/>
          <w:sz w:val="24"/>
          <w:szCs w:val="24"/>
        </w:rPr>
        <w:t xml:space="preserve">муниципального образования                                                                  </w:t>
      </w:r>
      <w:r w:rsidRPr="00C133EB">
        <w:rPr>
          <w:rFonts w:ascii="Times New Roman" w:eastAsia="Times New Roman" w:hAnsi="Times New Roman"/>
          <w:sz w:val="24"/>
          <w:szCs w:val="20"/>
        </w:rPr>
        <w:t xml:space="preserve">_____________________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      </w:t>
      </w:r>
      <w:r w:rsidRPr="00C133EB">
        <w:rPr>
          <w:rFonts w:ascii="Times New Roman" w:eastAsia="Times New Roman" w:hAnsi="Times New Roman"/>
          <w:sz w:val="24"/>
          <w:szCs w:val="20"/>
        </w:rPr>
        <w:t>_________________________</w:t>
      </w:r>
    </w:p>
    <w:p w:rsidR="008525CD" w:rsidRPr="00D8655C" w:rsidRDefault="008525CD" w:rsidP="00852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C133EB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                       </w:t>
      </w:r>
      <w:r w:rsidRPr="00C133EB">
        <w:rPr>
          <w:rFonts w:ascii="Times New Roman" w:eastAsia="Times New Roman" w:hAnsi="Times New Roman"/>
          <w:sz w:val="24"/>
          <w:szCs w:val="20"/>
        </w:rPr>
        <w:t xml:space="preserve">   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</w:t>
      </w:r>
      <w:r w:rsidRPr="00D8655C">
        <w:rPr>
          <w:rFonts w:ascii="Times New Roman" w:eastAsia="Times New Roman" w:hAnsi="Times New Roman"/>
          <w:sz w:val="18"/>
          <w:szCs w:val="20"/>
        </w:rPr>
        <w:t>(подпись)                                                             (расшифровка подписи)</w:t>
      </w:r>
    </w:p>
    <w:p w:rsidR="008A4FA6" w:rsidRDefault="008A4FA6" w:rsidP="00B044AA">
      <w:pPr>
        <w:pStyle w:val="aa"/>
      </w:pPr>
    </w:p>
    <w:p w:rsidR="008A4FA6" w:rsidRDefault="008A4FA6" w:rsidP="00B044AA">
      <w:pPr>
        <w:pStyle w:val="aa"/>
        <w:sectPr w:rsidR="008A4FA6" w:rsidSect="008525CD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A4FA6" w:rsidRPr="000534E9" w:rsidRDefault="008A4FA6" w:rsidP="008A4FA6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534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10</w:t>
      </w:r>
    </w:p>
    <w:p w:rsidR="008A4FA6" w:rsidRPr="000534E9" w:rsidRDefault="008A4FA6" w:rsidP="008A4F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4E9">
        <w:rPr>
          <w:rFonts w:ascii="Arial" w:hAnsi="Arial" w:cs="Arial"/>
          <w:sz w:val="24"/>
          <w:szCs w:val="24"/>
        </w:rPr>
        <w:t xml:space="preserve">к муниципальной программе Новосолянского сельсовета </w:t>
      </w:r>
    </w:p>
    <w:p w:rsidR="008A4FA6" w:rsidRPr="000534E9" w:rsidRDefault="008A4FA6" w:rsidP="008A4F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4E9">
        <w:rPr>
          <w:rFonts w:ascii="Arial" w:hAnsi="Arial" w:cs="Arial"/>
          <w:sz w:val="24"/>
          <w:szCs w:val="24"/>
        </w:rPr>
        <w:t xml:space="preserve">«Формирование комфортной городской (сельской) среды» </w:t>
      </w:r>
    </w:p>
    <w:p w:rsidR="008A4FA6" w:rsidRPr="000534E9" w:rsidRDefault="008A4FA6" w:rsidP="008A4F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4E9">
        <w:rPr>
          <w:rFonts w:ascii="Arial" w:hAnsi="Arial" w:cs="Arial"/>
          <w:sz w:val="24"/>
          <w:szCs w:val="24"/>
        </w:rPr>
        <w:t>на 201</w:t>
      </w:r>
      <w:r w:rsidR="0051183D">
        <w:rPr>
          <w:rFonts w:ascii="Arial" w:hAnsi="Arial" w:cs="Arial"/>
          <w:sz w:val="24"/>
          <w:szCs w:val="24"/>
        </w:rPr>
        <w:t>9</w:t>
      </w:r>
      <w:r w:rsidR="007F1552">
        <w:rPr>
          <w:rFonts w:ascii="Arial" w:hAnsi="Arial" w:cs="Arial"/>
          <w:sz w:val="24"/>
          <w:szCs w:val="24"/>
        </w:rPr>
        <w:t>-202</w:t>
      </w:r>
      <w:r w:rsidR="006E2406">
        <w:rPr>
          <w:rFonts w:ascii="Arial" w:hAnsi="Arial" w:cs="Arial"/>
          <w:sz w:val="24"/>
          <w:szCs w:val="24"/>
        </w:rPr>
        <w:t>5</w:t>
      </w:r>
      <w:r w:rsidRPr="000534E9">
        <w:rPr>
          <w:rFonts w:ascii="Arial" w:hAnsi="Arial" w:cs="Arial"/>
          <w:sz w:val="24"/>
          <w:szCs w:val="24"/>
        </w:rPr>
        <w:t xml:space="preserve"> годы  в муниципальном образовании</w:t>
      </w:r>
    </w:p>
    <w:p w:rsidR="008A4FA6" w:rsidRPr="000534E9" w:rsidRDefault="00DC430A" w:rsidP="008A4F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Новосолянский сельсовет</w:t>
      </w:r>
    </w:p>
    <w:p w:rsidR="008A4FA6" w:rsidRPr="000534E9" w:rsidRDefault="008A4FA6" w:rsidP="008A4FA6">
      <w:pPr>
        <w:pStyle w:val="aa"/>
        <w:jc w:val="right"/>
        <w:rPr>
          <w:rFonts w:ascii="Arial" w:hAnsi="Arial" w:cs="Arial"/>
          <w:b/>
          <w:bCs/>
          <w:color w:val="000000"/>
        </w:rPr>
      </w:pPr>
    </w:p>
    <w:p w:rsidR="008A4FA6" w:rsidRPr="000534E9" w:rsidRDefault="008A4FA6" w:rsidP="008A4FA6">
      <w:pPr>
        <w:pStyle w:val="aa"/>
        <w:jc w:val="center"/>
        <w:rPr>
          <w:rFonts w:ascii="Arial" w:hAnsi="Arial" w:cs="Arial"/>
          <w:b/>
          <w:bCs/>
          <w:color w:val="000000"/>
        </w:rPr>
      </w:pPr>
      <w:r w:rsidRPr="000534E9">
        <w:rPr>
          <w:rFonts w:ascii="Arial" w:hAnsi="Arial" w:cs="Arial"/>
          <w:b/>
          <w:bCs/>
          <w:color w:val="000000"/>
        </w:rPr>
        <w:t xml:space="preserve">Информация о достигнутых показателях результативности реализации мероприятий </w:t>
      </w:r>
      <w:proofErr w:type="gramStart"/>
      <w:r w:rsidRPr="000534E9">
        <w:rPr>
          <w:rFonts w:ascii="Arial" w:hAnsi="Arial" w:cs="Arial"/>
          <w:b/>
          <w:bCs/>
          <w:color w:val="000000"/>
        </w:rPr>
        <w:t>по</w:t>
      </w:r>
      <w:proofErr w:type="gramEnd"/>
    </w:p>
    <w:p w:rsidR="008A4FA6" w:rsidRPr="000534E9" w:rsidRDefault="008A4FA6" w:rsidP="008A4FA6">
      <w:pPr>
        <w:pStyle w:val="aa"/>
        <w:jc w:val="center"/>
        <w:rPr>
          <w:rFonts w:ascii="Arial" w:hAnsi="Arial" w:cs="Arial"/>
          <w:b/>
          <w:bCs/>
          <w:color w:val="000000"/>
        </w:rPr>
      </w:pPr>
      <w:r w:rsidRPr="000534E9">
        <w:rPr>
          <w:rFonts w:ascii="Arial" w:hAnsi="Arial" w:cs="Arial"/>
          <w:b/>
          <w:bCs/>
          <w:color w:val="000000"/>
        </w:rPr>
        <w:t>__________________________________</w:t>
      </w:r>
    </w:p>
    <w:p w:rsidR="008A4FA6" w:rsidRPr="000534E9" w:rsidRDefault="008A4FA6" w:rsidP="008A4FA6">
      <w:pPr>
        <w:pStyle w:val="aa"/>
        <w:jc w:val="center"/>
        <w:rPr>
          <w:rFonts w:ascii="Arial" w:hAnsi="Arial" w:cs="Arial"/>
          <w:b/>
          <w:bCs/>
          <w:color w:val="000000"/>
        </w:rPr>
      </w:pPr>
      <w:r w:rsidRPr="000534E9">
        <w:rPr>
          <w:rFonts w:ascii="Arial" w:hAnsi="Arial" w:cs="Arial"/>
          <w:b/>
          <w:bCs/>
          <w:color w:val="000000"/>
        </w:rPr>
        <w:t>(наименование муниципального образования)</w:t>
      </w:r>
    </w:p>
    <w:p w:rsidR="008A4FA6" w:rsidRPr="000534E9" w:rsidRDefault="008A4FA6" w:rsidP="008A4FA6">
      <w:pPr>
        <w:pStyle w:val="aa"/>
        <w:jc w:val="center"/>
        <w:rPr>
          <w:rFonts w:ascii="Arial" w:hAnsi="Arial" w:cs="Arial"/>
          <w:b/>
          <w:bCs/>
          <w:color w:val="000000"/>
        </w:rPr>
      </w:pPr>
      <w:r w:rsidRPr="000534E9">
        <w:rPr>
          <w:rFonts w:ascii="Arial" w:hAnsi="Arial" w:cs="Arial"/>
          <w:b/>
          <w:bCs/>
          <w:color w:val="000000"/>
        </w:rPr>
        <w:t>за ________20__ года</w:t>
      </w:r>
    </w:p>
    <w:p w:rsidR="008A4FA6" w:rsidRPr="000534E9" w:rsidRDefault="008A4FA6" w:rsidP="008A4FA6">
      <w:pPr>
        <w:pStyle w:val="aa"/>
        <w:jc w:val="center"/>
        <w:rPr>
          <w:rFonts w:ascii="Arial" w:hAnsi="Arial" w:cs="Arial"/>
          <w:b/>
          <w:bCs/>
          <w:color w:val="000000"/>
        </w:rPr>
      </w:pPr>
      <w:r w:rsidRPr="000534E9">
        <w:rPr>
          <w:rFonts w:ascii="Arial" w:hAnsi="Arial" w:cs="Arial"/>
          <w:b/>
          <w:bCs/>
          <w:color w:val="000000"/>
        </w:rPr>
        <w:t>(по кварталам, нарастающим итогом)</w:t>
      </w:r>
    </w:p>
    <w:p w:rsidR="008A4FA6" w:rsidRPr="005D61C2" w:rsidRDefault="008A4FA6" w:rsidP="008A4FA6">
      <w:pPr>
        <w:pStyle w:val="aa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</w:p>
    <w:tbl>
      <w:tblPr>
        <w:tblW w:w="107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120"/>
        <w:gridCol w:w="1292"/>
        <w:gridCol w:w="1245"/>
        <w:gridCol w:w="1560"/>
        <w:gridCol w:w="1559"/>
        <w:gridCol w:w="1417"/>
      </w:tblGrid>
      <w:tr w:rsidR="008A4FA6" w:rsidRPr="00CB265F" w:rsidTr="00440088">
        <w:trPr>
          <w:trHeight w:val="469"/>
        </w:trPr>
        <w:tc>
          <w:tcPr>
            <w:tcW w:w="567" w:type="dxa"/>
            <w:vMerge w:val="restart"/>
            <w:vAlign w:val="center"/>
          </w:tcPr>
          <w:p w:rsidR="008A4FA6" w:rsidRPr="00CB265F" w:rsidRDefault="008A4FA6" w:rsidP="000534E9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0" w:type="dxa"/>
            <w:vMerge w:val="restart"/>
            <w:vAlign w:val="center"/>
          </w:tcPr>
          <w:p w:rsidR="008A4FA6" w:rsidRPr="00CB265F" w:rsidRDefault="008A4FA6" w:rsidP="000534E9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292" w:type="dxa"/>
            <w:vMerge w:val="restart"/>
            <w:vAlign w:val="center"/>
          </w:tcPr>
          <w:p w:rsidR="008A4FA6" w:rsidRPr="00CB265F" w:rsidRDefault="008A4FA6" w:rsidP="000534E9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81" w:type="dxa"/>
            <w:gridSpan w:val="4"/>
            <w:vAlign w:val="center"/>
          </w:tcPr>
          <w:p w:rsidR="008A4FA6" w:rsidRDefault="008A4FA6" w:rsidP="000534E9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201_ год</w:t>
            </w:r>
          </w:p>
        </w:tc>
      </w:tr>
      <w:tr w:rsidR="008A4FA6" w:rsidRPr="00CB265F" w:rsidTr="00440088">
        <w:trPr>
          <w:trHeight w:val="309"/>
        </w:trPr>
        <w:tc>
          <w:tcPr>
            <w:tcW w:w="567" w:type="dxa"/>
            <w:vMerge/>
          </w:tcPr>
          <w:p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</w:tcPr>
          <w:p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8A4FA6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8A4FA6" w:rsidRPr="00CB265F" w:rsidRDefault="008A4FA6" w:rsidP="000534E9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560" w:type="dxa"/>
            <w:vAlign w:val="center"/>
          </w:tcPr>
          <w:p w:rsidR="008A4FA6" w:rsidRPr="00CB265F" w:rsidRDefault="008A4FA6" w:rsidP="000534E9">
            <w:pPr>
              <w:spacing w:after="0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8A4FA6" w:rsidRPr="00CB265F" w:rsidRDefault="008A4FA6" w:rsidP="000534E9">
            <w:pPr>
              <w:spacing w:after="0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8A4FA6" w:rsidRDefault="008A4FA6" w:rsidP="000534E9">
            <w:pPr>
              <w:spacing w:after="0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8A4FA6" w:rsidRPr="00CB265F" w:rsidTr="00440088">
        <w:trPr>
          <w:trHeight w:val="434"/>
        </w:trPr>
        <w:tc>
          <w:tcPr>
            <w:tcW w:w="567" w:type="dxa"/>
            <w:vAlign w:val="center"/>
          </w:tcPr>
          <w:p w:rsidR="008A4FA6" w:rsidRPr="00CB265F" w:rsidRDefault="008A4FA6" w:rsidP="000534E9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vAlign w:val="center"/>
          </w:tcPr>
          <w:p w:rsidR="008A4FA6" w:rsidRPr="00CB265F" w:rsidRDefault="008A4FA6" w:rsidP="000534E9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vAlign w:val="center"/>
          </w:tcPr>
          <w:p w:rsidR="008A4FA6" w:rsidRDefault="008A4FA6" w:rsidP="000534E9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vAlign w:val="center"/>
          </w:tcPr>
          <w:p w:rsidR="008A4FA6" w:rsidRPr="00CB265F" w:rsidRDefault="008A4FA6" w:rsidP="000534E9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8A4FA6" w:rsidRPr="00CB265F" w:rsidRDefault="008A4FA6" w:rsidP="000534E9">
            <w:pPr>
              <w:spacing w:after="0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8A4FA6" w:rsidRPr="00CB265F" w:rsidRDefault="008A4FA6" w:rsidP="000534E9">
            <w:pPr>
              <w:spacing w:after="0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8A4FA6" w:rsidRDefault="008A4FA6" w:rsidP="000534E9">
            <w:pPr>
              <w:spacing w:after="0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A4FA6" w:rsidRPr="00CB265F" w:rsidTr="00440088">
        <w:trPr>
          <w:trHeight w:val="720"/>
        </w:trPr>
        <w:tc>
          <w:tcPr>
            <w:tcW w:w="567" w:type="dxa"/>
          </w:tcPr>
          <w:p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1292" w:type="dxa"/>
          </w:tcPr>
          <w:p w:rsidR="008A4FA6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5" w:type="dxa"/>
          </w:tcPr>
          <w:p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A4FA6" w:rsidRPr="00CB265F" w:rsidRDefault="008A4FA6" w:rsidP="000534E9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4FA6" w:rsidRPr="00CB265F" w:rsidRDefault="008A4FA6" w:rsidP="000534E9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4FA6" w:rsidRPr="00CB265F" w:rsidRDefault="008A4FA6" w:rsidP="000534E9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:rsidTr="00440088">
        <w:trPr>
          <w:trHeight w:val="720"/>
        </w:trPr>
        <w:tc>
          <w:tcPr>
            <w:tcW w:w="567" w:type="dxa"/>
          </w:tcPr>
          <w:p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</w:tcPr>
          <w:p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292" w:type="dxa"/>
          </w:tcPr>
          <w:p w:rsidR="008A4FA6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5" w:type="dxa"/>
          </w:tcPr>
          <w:p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A4FA6" w:rsidRPr="00CB265F" w:rsidRDefault="008A4FA6" w:rsidP="000534E9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4FA6" w:rsidRPr="00CB265F" w:rsidRDefault="008A4FA6" w:rsidP="000534E9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4FA6" w:rsidRPr="00CB265F" w:rsidRDefault="008A4FA6" w:rsidP="000534E9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:rsidTr="00F40031">
        <w:trPr>
          <w:trHeight w:val="1580"/>
        </w:trPr>
        <w:tc>
          <w:tcPr>
            <w:tcW w:w="567" w:type="dxa"/>
          </w:tcPr>
          <w:p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</w:tcPr>
          <w:p w:rsidR="008A4FA6" w:rsidRPr="00CB265F" w:rsidRDefault="008A4FA6" w:rsidP="00F40031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292" w:type="dxa"/>
          </w:tcPr>
          <w:p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:rsidTr="00440088">
        <w:trPr>
          <w:trHeight w:val="131"/>
        </w:trPr>
        <w:tc>
          <w:tcPr>
            <w:tcW w:w="567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</w:tcPr>
          <w:p w:rsidR="008A4FA6" w:rsidRPr="00CB265F" w:rsidRDefault="008A4FA6" w:rsidP="00F40031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1292" w:type="dxa"/>
          </w:tcPr>
          <w:p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45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:rsidTr="00440088">
        <w:trPr>
          <w:trHeight w:val="720"/>
        </w:trPr>
        <w:tc>
          <w:tcPr>
            <w:tcW w:w="567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292" w:type="dxa"/>
          </w:tcPr>
          <w:p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45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:rsidTr="00440088">
        <w:trPr>
          <w:trHeight w:val="720"/>
        </w:trPr>
        <w:tc>
          <w:tcPr>
            <w:tcW w:w="567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20" w:type="dxa"/>
          </w:tcPr>
          <w:p w:rsidR="008A4FA6" w:rsidRPr="00CB265F" w:rsidRDefault="008A4FA6" w:rsidP="00F40031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292" w:type="dxa"/>
          </w:tcPr>
          <w:p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:rsidTr="00440088">
        <w:trPr>
          <w:trHeight w:val="720"/>
        </w:trPr>
        <w:tc>
          <w:tcPr>
            <w:tcW w:w="567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0" w:type="dxa"/>
          </w:tcPr>
          <w:p w:rsidR="008A4FA6" w:rsidRPr="00CB265F" w:rsidRDefault="008A4FA6" w:rsidP="00F40031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292" w:type="dxa"/>
          </w:tcPr>
          <w:p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:rsidTr="00440088">
        <w:trPr>
          <w:trHeight w:val="720"/>
        </w:trPr>
        <w:tc>
          <w:tcPr>
            <w:tcW w:w="567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0" w:type="dxa"/>
          </w:tcPr>
          <w:p w:rsidR="008A4FA6" w:rsidRPr="00CB265F" w:rsidRDefault="008A4FA6" w:rsidP="00F40031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292" w:type="dxa"/>
          </w:tcPr>
          <w:p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:rsidTr="00440088">
        <w:trPr>
          <w:trHeight w:val="720"/>
        </w:trPr>
        <w:tc>
          <w:tcPr>
            <w:tcW w:w="567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0" w:type="dxa"/>
          </w:tcPr>
          <w:p w:rsidR="008A4FA6" w:rsidRPr="00CB265F" w:rsidRDefault="008A4FA6" w:rsidP="00F40031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292" w:type="dxa"/>
          </w:tcPr>
          <w:p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:rsidTr="00440088">
        <w:trPr>
          <w:trHeight w:val="720"/>
        </w:trPr>
        <w:tc>
          <w:tcPr>
            <w:tcW w:w="567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0" w:type="dxa"/>
          </w:tcPr>
          <w:p w:rsidR="008A4FA6" w:rsidRPr="00CB265F" w:rsidRDefault="008A4FA6" w:rsidP="00F40031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5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:rsidTr="00F40031">
        <w:trPr>
          <w:trHeight w:val="2023"/>
        </w:trPr>
        <w:tc>
          <w:tcPr>
            <w:tcW w:w="567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0" w:type="dxa"/>
          </w:tcPr>
          <w:p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5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:rsidTr="00440088">
        <w:trPr>
          <w:trHeight w:val="720"/>
        </w:trPr>
        <w:tc>
          <w:tcPr>
            <w:tcW w:w="567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0" w:type="dxa"/>
          </w:tcPr>
          <w:p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:rsidTr="00440088">
        <w:trPr>
          <w:trHeight w:val="720"/>
        </w:trPr>
        <w:tc>
          <w:tcPr>
            <w:tcW w:w="567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0" w:type="dxa"/>
          </w:tcPr>
          <w:p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Площадь общественных территорий муниципального образования (площадей,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набережных, улиц, скверов, парков, иных территорий) </w:t>
            </w:r>
          </w:p>
        </w:tc>
        <w:tc>
          <w:tcPr>
            <w:tcW w:w="1292" w:type="dxa"/>
          </w:tcPr>
          <w:p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кв</w:t>
            </w: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45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:rsidTr="00440088">
        <w:trPr>
          <w:trHeight w:val="720"/>
        </w:trPr>
        <w:tc>
          <w:tcPr>
            <w:tcW w:w="567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120" w:type="dxa"/>
          </w:tcPr>
          <w:p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45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FA6" w:rsidRPr="00CB265F" w:rsidTr="00440088">
        <w:trPr>
          <w:trHeight w:val="720"/>
        </w:trPr>
        <w:tc>
          <w:tcPr>
            <w:tcW w:w="567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0" w:type="dxa"/>
          </w:tcPr>
          <w:p w:rsidR="008A4FA6" w:rsidRPr="00CB265F" w:rsidRDefault="008A4FA6" w:rsidP="000534E9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8A4FA6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8A4FA6" w:rsidRPr="00CB265F" w:rsidRDefault="008A4FA6" w:rsidP="000534E9">
            <w:pPr>
              <w:spacing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4FA6" w:rsidRPr="00CB265F" w:rsidRDefault="008A4FA6" w:rsidP="008A4FA6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4FA6" w:rsidRDefault="008A4FA6" w:rsidP="008A4FA6">
      <w:pPr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</w:p>
    <w:p w:rsidR="008A4FA6" w:rsidRPr="00F40031" w:rsidRDefault="008A4FA6" w:rsidP="008A4F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0031">
        <w:rPr>
          <w:rFonts w:ascii="Arial" w:eastAsia="Times New Roman" w:hAnsi="Arial" w:cs="Arial"/>
          <w:sz w:val="24"/>
          <w:szCs w:val="24"/>
        </w:rPr>
        <w:t xml:space="preserve">Руководитель органа </w:t>
      </w:r>
    </w:p>
    <w:p w:rsidR="008A4FA6" w:rsidRPr="00F40031" w:rsidRDefault="008A4FA6" w:rsidP="008A4F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0031">
        <w:rPr>
          <w:rFonts w:ascii="Arial" w:eastAsia="Times New Roman" w:hAnsi="Arial" w:cs="Arial"/>
          <w:sz w:val="24"/>
          <w:szCs w:val="24"/>
        </w:rPr>
        <w:t xml:space="preserve">местного самоуправления   </w:t>
      </w:r>
    </w:p>
    <w:p w:rsidR="008A4FA6" w:rsidRPr="00C133EB" w:rsidRDefault="008A4FA6" w:rsidP="008A4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F40031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C133EB">
        <w:rPr>
          <w:rFonts w:ascii="Times New Roman" w:eastAsia="Times New Roman" w:hAnsi="Times New Roman"/>
          <w:sz w:val="24"/>
          <w:szCs w:val="20"/>
        </w:rPr>
        <w:t xml:space="preserve">_________ </w:t>
      </w:r>
      <w:r>
        <w:rPr>
          <w:rFonts w:ascii="Times New Roman" w:eastAsia="Times New Roman" w:hAnsi="Times New Roman"/>
          <w:sz w:val="24"/>
          <w:szCs w:val="20"/>
        </w:rPr>
        <w:t xml:space="preserve">               </w:t>
      </w:r>
      <w:r w:rsidRPr="00C133EB">
        <w:rPr>
          <w:rFonts w:ascii="Times New Roman" w:eastAsia="Times New Roman" w:hAnsi="Times New Roman"/>
          <w:sz w:val="24"/>
          <w:szCs w:val="20"/>
        </w:rPr>
        <w:t>__________________</w:t>
      </w:r>
    </w:p>
    <w:p w:rsidR="008A4FA6" w:rsidRDefault="008A4FA6" w:rsidP="008A4FA6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  <w:r w:rsidRPr="00C133EB">
        <w:rPr>
          <w:rFonts w:ascii="Times New Roman" w:eastAsia="Times New Roman" w:hAnsi="Times New Roman"/>
          <w:sz w:val="24"/>
          <w:szCs w:val="20"/>
        </w:rPr>
        <w:t xml:space="preserve">                               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           </w:t>
      </w:r>
      <w:r w:rsidRPr="00D8655C">
        <w:rPr>
          <w:rFonts w:ascii="Times New Roman" w:eastAsia="Times New Roman" w:hAnsi="Times New Roman"/>
          <w:sz w:val="18"/>
          <w:szCs w:val="20"/>
        </w:rPr>
        <w:t xml:space="preserve">(подпись)   </w:t>
      </w:r>
      <w:r>
        <w:rPr>
          <w:rFonts w:ascii="Times New Roman" w:eastAsia="Times New Roman" w:hAnsi="Times New Roman"/>
          <w:sz w:val="18"/>
          <w:szCs w:val="20"/>
        </w:rPr>
        <w:t xml:space="preserve">                            </w:t>
      </w:r>
      <w:r w:rsidRPr="00D8655C">
        <w:rPr>
          <w:rFonts w:ascii="Times New Roman" w:eastAsia="Times New Roman" w:hAnsi="Times New Roman"/>
          <w:sz w:val="18"/>
          <w:szCs w:val="20"/>
        </w:rPr>
        <w:t xml:space="preserve"> (расшифровка подписи)</w:t>
      </w:r>
    </w:p>
    <w:p w:rsidR="00C825A0" w:rsidRPr="00D10508" w:rsidRDefault="00C825A0" w:rsidP="0044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825A0" w:rsidRPr="00D10508" w:rsidSect="008A4FA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ED" w:rsidRDefault="00E652ED" w:rsidP="00C866D4">
      <w:pPr>
        <w:spacing w:after="0" w:line="240" w:lineRule="auto"/>
      </w:pPr>
      <w:r>
        <w:separator/>
      </w:r>
    </w:p>
  </w:endnote>
  <w:endnote w:type="continuationSeparator" w:id="0">
    <w:p w:rsidR="00E652ED" w:rsidRDefault="00E652ED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ED" w:rsidRDefault="00E652ED" w:rsidP="00C866D4">
      <w:pPr>
        <w:spacing w:after="0" w:line="240" w:lineRule="auto"/>
      </w:pPr>
      <w:r>
        <w:separator/>
      </w:r>
    </w:p>
  </w:footnote>
  <w:footnote w:type="continuationSeparator" w:id="0">
    <w:p w:rsidR="00E652ED" w:rsidRDefault="00E652ED" w:rsidP="00C866D4">
      <w:pPr>
        <w:spacing w:after="0" w:line="240" w:lineRule="auto"/>
      </w:pPr>
      <w:r>
        <w:continuationSeparator/>
      </w:r>
    </w:p>
  </w:footnote>
  <w:footnote w:id="1">
    <w:p w:rsidR="00DC430A" w:rsidRDefault="00DC430A" w:rsidP="00842583">
      <w:pPr>
        <w:pStyle w:val="a3"/>
        <w:ind w:firstLine="567"/>
        <w:jc w:val="both"/>
      </w:pPr>
      <w:r w:rsidRPr="00842583">
        <w:rPr>
          <w:rStyle w:val="a6"/>
          <w:rFonts w:ascii="Times New Roman" w:hAnsi="Times New Roman"/>
          <w:sz w:val="22"/>
          <w:szCs w:val="22"/>
        </w:rPr>
        <w:footnoteRef/>
      </w:r>
      <w:r w:rsidRPr="008425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</w:t>
      </w:r>
      <w:r w:rsidRPr="00842583">
        <w:rPr>
          <w:rFonts w:ascii="Times New Roman" w:hAnsi="Times New Roman"/>
          <w:sz w:val="22"/>
          <w:szCs w:val="22"/>
        </w:rPr>
        <w:t>ри наличии расходных обязательств соответствующих бюджетов</w:t>
      </w:r>
      <w:r>
        <w:rPr>
          <w:rFonts w:ascii="Times New Roman" w:hAnsi="Times New Roman"/>
          <w:sz w:val="22"/>
          <w:szCs w:val="22"/>
        </w:rPr>
        <w:t xml:space="preserve"> на ф</w:t>
      </w:r>
      <w:r w:rsidRPr="00842583">
        <w:rPr>
          <w:rFonts w:ascii="Times New Roman" w:hAnsi="Times New Roman"/>
          <w:sz w:val="22"/>
          <w:szCs w:val="22"/>
        </w:rPr>
        <w:t>инансирование отдельных мероприятий</w:t>
      </w:r>
      <w:r>
        <w:rPr>
          <w:rFonts w:ascii="Times New Roman" w:hAnsi="Times New Roman"/>
          <w:sz w:val="22"/>
          <w:szCs w:val="22"/>
        </w:rPr>
        <w:t xml:space="preserve"> программы.</w:t>
      </w:r>
    </w:p>
  </w:footnote>
  <w:footnote w:id="2">
    <w:p w:rsidR="00DC430A" w:rsidRDefault="00DC430A" w:rsidP="007F155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41FDC">
        <w:rPr>
          <w:rStyle w:val="a6"/>
          <w:rFonts w:ascii="Times New Roman" w:hAnsi="Times New Roman"/>
        </w:rPr>
        <w:footnoteRef/>
      </w:r>
      <w:r w:rsidRPr="00241FDC">
        <w:rPr>
          <w:rFonts w:ascii="Times New Roman" w:hAnsi="Times New Roman"/>
        </w:rPr>
        <w:t xml:space="preserve"> </w:t>
      </w:r>
      <w:proofErr w:type="gramStart"/>
      <w:r w:rsidRPr="00241FDC">
        <w:rPr>
          <w:rFonts w:ascii="Times New Roman" w:hAnsi="Times New Roman"/>
        </w:rPr>
        <w:t>Современные общественные зоны - т</w:t>
      </w:r>
      <w:r w:rsidRPr="00241FDC">
        <w:rPr>
          <w:rFonts w:ascii="Times New Roman" w:hAnsi="Times New Roman"/>
          <w:bCs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  <w:proofErr w:type="gramEnd"/>
    </w:p>
  </w:footnote>
  <w:footnote w:id="3">
    <w:p w:rsidR="00DC430A" w:rsidRDefault="00DC430A" w:rsidP="007F155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B22F6">
        <w:rPr>
          <w:rStyle w:val="a6"/>
          <w:rFonts w:ascii="Times New Roman" w:hAnsi="Times New Roman"/>
        </w:rPr>
        <w:footnoteRef/>
      </w:r>
      <w:r w:rsidRPr="005B22F6">
        <w:rPr>
          <w:rFonts w:ascii="Times New Roman" w:hAnsi="Times New Roman"/>
        </w:rPr>
        <w:t xml:space="preserve"> </w:t>
      </w:r>
      <w:r w:rsidRPr="005B22F6">
        <w:rPr>
          <w:rFonts w:ascii="Times New Roman" w:hAnsi="Times New Roman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4">
    <w:p w:rsidR="00DC430A" w:rsidRDefault="00DC430A" w:rsidP="007F1552">
      <w:pPr>
        <w:pStyle w:val="a3"/>
        <w:ind w:firstLine="567"/>
      </w:pPr>
      <w:r w:rsidRPr="005B22F6">
        <w:rPr>
          <w:rStyle w:val="a6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Может быть отражена иная </w:t>
      </w:r>
      <w:r>
        <w:rPr>
          <w:rFonts w:ascii="Times New Roman" w:hAnsi="Times New Roman"/>
          <w:sz w:val="22"/>
          <w:szCs w:val="22"/>
        </w:rPr>
        <w:t>структура по возрасту.</w:t>
      </w:r>
    </w:p>
  </w:footnote>
  <w:footnote w:id="5">
    <w:p w:rsidR="00DC430A" w:rsidRDefault="00DC430A" w:rsidP="007F155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31507">
        <w:rPr>
          <w:rStyle w:val="a6"/>
          <w:rFonts w:ascii="Times New Roman" w:hAnsi="Times New Roman"/>
        </w:rPr>
        <w:footnoteRef/>
      </w:r>
      <w:r w:rsidRPr="00831507">
        <w:rPr>
          <w:rFonts w:ascii="Times New Roman" w:hAnsi="Times New Roman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6">
    <w:p w:rsidR="00DC430A" w:rsidRDefault="00DC430A" w:rsidP="007F1552">
      <w:pPr>
        <w:pStyle w:val="a3"/>
        <w:ind w:firstLine="567"/>
        <w:jc w:val="both"/>
      </w:pPr>
      <w:r w:rsidRPr="000A37A2">
        <w:rPr>
          <w:rStyle w:val="a6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 Отражаются показатели по многоквартирным домам, в которых расположено более 3 –</w:t>
      </w:r>
      <w:proofErr w:type="spellStart"/>
      <w:r w:rsidRPr="000A37A2">
        <w:rPr>
          <w:rFonts w:ascii="Times New Roman" w:hAnsi="Times New Roman"/>
          <w:sz w:val="22"/>
          <w:szCs w:val="22"/>
        </w:rPr>
        <w:t>ех</w:t>
      </w:r>
      <w:proofErr w:type="spellEnd"/>
      <w:r w:rsidRPr="000A37A2">
        <w:rPr>
          <w:rFonts w:ascii="Times New Roman" w:hAnsi="Times New Roman"/>
          <w:sz w:val="22"/>
          <w:szCs w:val="22"/>
        </w:rPr>
        <w:t xml:space="preserve"> квартир и включенным в программу капитального ремонта общего имущества многоквартирных домов. </w:t>
      </w:r>
    </w:p>
  </w:footnote>
  <w:footnote w:id="7">
    <w:p w:rsidR="00DC430A" w:rsidRDefault="00DC430A" w:rsidP="007F1552">
      <w:pPr>
        <w:pStyle w:val="a3"/>
        <w:ind w:firstLine="567"/>
        <w:jc w:val="both"/>
      </w:pPr>
      <w:r w:rsidRPr="000A37A2">
        <w:rPr>
          <w:rStyle w:val="a6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8">
    <w:p w:rsidR="00DC430A" w:rsidRPr="000A37A2" w:rsidRDefault="00DC430A" w:rsidP="007F1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A37A2">
        <w:rPr>
          <w:rStyle w:val="a6"/>
          <w:rFonts w:ascii="Times New Roman" w:hAnsi="Times New Roman"/>
        </w:rPr>
        <w:footnoteRef/>
      </w:r>
      <w:r w:rsidRPr="000A37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Общественные территории м</w:t>
      </w:r>
      <w:r w:rsidRPr="000A37A2">
        <w:rPr>
          <w:rFonts w:ascii="Times New Roman" w:hAnsi="Times New Roman"/>
          <w:bCs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DC430A" w:rsidRDefault="00DC430A" w:rsidP="007F155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</w:footnote>
  <w:footnote w:id="9">
    <w:p w:rsidR="00DC430A" w:rsidRDefault="00DC430A" w:rsidP="007F1552">
      <w:pPr>
        <w:pStyle w:val="a3"/>
      </w:pPr>
    </w:p>
  </w:footnote>
  <w:footnote w:id="10">
    <w:p w:rsidR="00DC430A" w:rsidRDefault="00DC430A" w:rsidP="007F1552">
      <w:pPr>
        <w:pStyle w:val="a3"/>
      </w:pPr>
    </w:p>
  </w:footnote>
  <w:footnote w:id="11">
    <w:p w:rsidR="00DC430A" w:rsidRDefault="00DC430A" w:rsidP="007F1552">
      <w:pPr>
        <w:pStyle w:val="a3"/>
      </w:pPr>
    </w:p>
  </w:footnote>
  <w:footnote w:id="12">
    <w:p w:rsidR="00DC430A" w:rsidRDefault="00DC430A" w:rsidP="007F1552">
      <w:pPr>
        <w:pStyle w:val="a3"/>
      </w:pPr>
    </w:p>
  </w:footnote>
  <w:footnote w:id="13">
    <w:p w:rsidR="00DC430A" w:rsidRPr="001557B0" w:rsidRDefault="00DC430A" w:rsidP="00C825A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557B0">
        <w:rPr>
          <w:rStyle w:val="a6"/>
          <w:rFonts w:ascii="Times New Roman" w:hAnsi="Times New Roman"/>
        </w:rPr>
        <w:footnoteRef/>
      </w:r>
      <w:r w:rsidRPr="001557B0">
        <w:rPr>
          <w:rFonts w:ascii="Times New Roman" w:hAnsi="Times New Roman"/>
        </w:rPr>
        <w:t xml:space="preserve"> Согласно Федеральному закону от 06.10.2003 № 131-ФЗ к вопросам местного значения городских округов (п.25</w:t>
      </w:r>
      <w:r>
        <w:rPr>
          <w:rFonts w:ascii="Times New Roman" w:hAnsi="Times New Roman"/>
        </w:rPr>
        <w:t xml:space="preserve"> ст.16</w:t>
      </w:r>
      <w:r w:rsidRPr="001557B0">
        <w:rPr>
          <w:rFonts w:ascii="Times New Roman" w:hAnsi="Times New Roman"/>
        </w:rPr>
        <w:t>) и поселений (п.19</w:t>
      </w:r>
      <w:r>
        <w:rPr>
          <w:rFonts w:ascii="Times New Roman" w:hAnsi="Times New Roman"/>
        </w:rPr>
        <w:t xml:space="preserve"> ст.14</w:t>
      </w:r>
      <w:r w:rsidRPr="001557B0">
        <w:rPr>
          <w:rFonts w:ascii="Times New Roman" w:hAnsi="Times New Roman"/>
        </w:rPr>
        <w:t>) отнесено утверждение Правила благоустройства</w:t>
      </w:r>
      <w:r>
        <w:rPr>
          <w:rFonts w:ascii="Times New Roman" w:hAnsi="Times New Roman"/>
        </w:rPr>
        <w:t xml:space="preserve"> городских округов и поселений, соответственно</w:t>
      </w:r>
      <w:r w:rsidRPr="001557B0">
        <w:rPr>
          <w:rFonts w:ascii="Times New Roman" w:hAnsi="Times New Roman"/>
        </w:rPr>
        <w:t xml:space="preserve">. </w:t>
      </w:r>
    </w:p>
    <w:p w:rsidR="00DC430A" w:rsidRPr="001557B0" w:rsidRDefault="00DC430A" w:rsidP="00C82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557B0">
        <w:rPr>
          <w:rFonts w:ascii="Times New Roman" w:hAnsi="Times New Roman"/>
        </w:rPr>
        <w:t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приказом от 13.04.2017 № 711/</w:t>
      </w:r>
      <w:proofErr w:type="spellStart"/>
      <w:proofErr w:type="gramStart"/>
      <w:r w:rsidRPr="001557B0">
        <w:rPr>
          <w:rFonts w:ascii="Times New Roman" w:hAnsi="Times New Roman"/>
        </w:rPr>
        <w:t>пр</w:t>
      </w:r>
      <w:proofErr w:type="spellEnd"/>
      <w:proofErr w:type="gramEnd"/>
      <w:r w:rsidRPr="001557B0">
        <w:rPr>
          <w:rFonts w:ascii="Times New Roman" w:hAnsi="Times New Roman"/>
        </w:rPr>
        <w:t xml:space="preserve"> и утверждены в срок до 01.09.2017. </w:t>
      </w:r>
    </w:p>
    <w:p w:rsidR="00DC430A" w:rsidRPr="001557B0" w:rsidRDefault="00DC430A" w:rsidP="00C82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557B0">
        <w:rPr>
          <w:rFonts w:ascii="Times New Roman" w:hAnsi="Times New Roman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1557B0">
        <w:rPr>
          <w:rFonts w:ascii="Times New Roman" w:hAnsi="Times New Roman"/>
          <w:b/>
          <w:bCs/>
        </w:rPr>
        <w:t xml:space="preserve"> </w:t>
      </w:r>
      <w:proofErr w:type="gramStart"/>
      <w:r w:rsidRPr="001557B0">
        <w:rPr>
          <w:rFonts w:ascii="Times New Roman" w:hAnsi="Times New Roman"/>
          <w:bCs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1557B0">
        <w:rPr>
          <w:rFonts w:ascii="Times New Roman" w:hAnsi="Times New Roman"/>
          <w:bCs/>
        </w:rPr>
        <w:t xml:space="preserve"> решений.</w:t>
      </w:r>
    </w:p>
  </w:footnote>
  <w:footnote w:id="14">
    <w:p w:rsidR="00DC430A" w:rsidRPr="00B97319" w:rsidRDefault="00DC430A" w:rsidP="00C825A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7319">
        <w:rPr>
          <w:rStyle w:val="a6"/>
          <w:rFonts w:ascii="Times New Roman" w:hAnsi="Times New Roman"/>
          <w:sz w:val="24"/>
          <w:szCs w:val="24"/>
        </w:rPr>
        <w:footnoteRef/>
      </w:r>
      <w:r w:rsidRPr="00B97319">
        <w:rPr>
          <w:rFonts w:ascii="Times New Roman" w:hAnsi="Times New Roman"/>
          <w:sz w:val="24"/>
          <w:szCs w:val="24"/>
        </w:rPr>
        <w:t xml:space="preserve"> В концепции отражается настоящее и будущее территории </w:t>
      </w:r>
    </w:p>
    <w:p w:rsidR="00DC430A" w:rsidRPr="00B97319" w:rsidRDefault="00DC430A" w:rsidP="00C825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7319">
        <w:rPr>
          <w:rFonts w:ascii="Times New Roman" w:hAnsi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DC430A" w:rsidRPr="00B97319" w:rsidRDefault="00DC430A" w:rsidP="00C825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7319">
        <w:rPr>
          <w:rFonts w:ascii="Times New Roman" w:hAnsi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15">
    <w:p w:rsidR="00DC430A" w:rsidRPr="00B97319" w:rsidRDefault="00DC430A" w:rsidP="00C825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97319">
        <w:rPr>
          <w:rStyle w:val="a6"/>
          <w:rFonts w:ascii="Times New Roman" w:hAnsi="Times New Roman"/>
          <w:sz w:val="24"/>
          <w:szCs w:val="24"/>
        </w:rPr>
        <w:footnoteRef/>
      </w:r>
      <w:r w:rsidRPr="00B97319">
        <w:rPr>
          <w:rFonts w:ascii="Times New Roman" w:hAnsi="Times New Roman"/>
          <w:sz w:val="24"/>
          <w:szCs w:val="24"/>
        </w:rPr>
        <w:t xml:space="preserve"> Согласно ст. 14.2 закона Красноярского края от 02.10.2008 № 7-2161 «Об административных правонарушениях» о</w:t>
      </w:r>
      <w:r w:rsidRPr="00B97319">
        <w:rPr>
          <w:rFonts w:ascii="Times New Roman" w:hAnsi="Times New Roman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B97319">
          <w:rPr>
            <w:rFonts w:ascii="Times New Roman" w:hAnsi="Times New Roman"/>
            <w:bCs/>
            <w:color w:val="0000FF"/>
            <w:sz w:val="24"/>
            <w:szCs w:val="24"/>
          </w:rPr>
          <w:t>Законом</w:t>
        </w:r>
      </w:hyperlink>
      <w:r w:rsidRPr="00B97319">
        <w:rPr>
          <w:rFonts w:ascii="Times New Roman" w:hAnsi="Times New Roman"/>
          <w:bCs/>
          <w:sz w:val="24"/>
          <w:szCs w:val="24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B97319">
          <w:rPr>
            <w:rFonts w:ascii="Times New Roman" w:hAnsi="Times New Roman"/>
            <w:bCs/>
            <w:color w:val="0000FF"/>
            <w:sz w:val="24"/>
            <w:szCs w:val="24"/>
          </w:rPr>
          <w:t>5.1</w:t>
        </w:r>
      </w:hyperlink>
      <w:r w:rsidRPr="00B97319">
        <w:rPr>
          <w:rFonts w:ascii="Times New Roman" w:hAnsi="Times New Roman"/>
          <w:bCs/>
          <w:sz w:val="24"/>
          <w:szCs w:val="24"/>
        </w:rPr>
        <w:t xml:space="preserve"> «</w:t>
      </w:r>
      <w:r w:rsidRPr="00B97319">
        <w:rPr>
          <w:rFonts w:ascii="Times New Roman" w:hAnsi="Times New Roman"/>
          <w:sz w:val="24"/>
          <w:szCs w:val="24"/>
        </w:rPr>
        <w:t>Нарушение правил благоустройства городов и других населенных пунктов»</w:t>
      </w:r>
      <w:r w:rsidRPr="00B97319">
        <w:rPr>
          <w:rFonts w:ascii="Times New Roman" w:hAnsi="Times New Roman"/>
          <w:bCs/>
          <w:sz w:val="24"/>
          <w:szCs w:val="24"/>
        </w:rPr>
        <w:t xml:space="preserve"> Закона </w:t>
      </w:r>
      <w:r w:rsidRPr="00B97319">
        <w:rPr>
          <w:rFonts w:ascii="Times New Roman" w:hAnsi="Times New Roman"/>
          <w:sz w:val="24"/>
          <w:szCs w:val="24"/>
        </w:rPr>
        <w:t xml:space="preserve">«Об административных правонарушениях». </w:t>
      </w:r>
    </w:p>
  </w:footnote>
  <w:footnote w:id="16">
    <w:p w:rsidR="00DC430A" w:rsidRPr="001A4BF4" w:rsidRDefault="00DC430A" w:rsidP="00C825A0">
      <w:pPr>
        <w:pStyle w:val="a3"/>
        <w:ind w:firstLine="284"/>
        <w:jc w:val="both"/>
        <w:rPr>
          <w:rFonts w:ascii="Times New Roman" w:hAnsi="Times New Roman"/>
          <w:sz w:val="22"/>
          <w:szCs w:val="22"/>
        </w:rPr>
      </w:pPr>
      <w:r w:rsidRPr="001A4BF4">
        <w:rPr>
          <w:rStyle w:val="a6"/>
          <w:rFonts w:ascii="Times New Roman" w:hAnsi="Times New Roman"/>
          <w:sz w:val="22"/>
          <w:szCs w:val="22"/>
        </w:rPr>
        <w:footnoteRef/>
      </w:r>
      <w:r w:rsidRPr="001A4BF4">
        <w:rPr>
          <w:rFonts w:ascii="Times New Roman" w:hAnsi="Times New Roman"/>
          <w:sz w:val="22"/>
          <w:szCs w:val="22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17">
    <w:p w:rsidR="00DC430A" w:rsidRPr="001A4BF4" w:rsidRDefault="00DC430A" w:rsidP="00C825A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1A4BF4">
        <w:rPr>
          <w:rStyle w:val="a6"/>
          <w:rFonts w:ascii="Times New Roman" w:hAnsi="Times New Roman"/>
          <w:szCs w:val="22"/>
        </w:rPr>
        <w:footnoteRef/>
      </w:r>
      <w:r w:rsidRPr="001A4BF4">
        <w:rPr>
          <w:rFonts w:ascii="Times New Roman" w:hAnsi="Times New Roman" w:cs="Times New Roman"/>
          <w:szCs w:val="22"/>
        </w:rPr>
        <w:t xml:space="preserve"> </w:t>
      </w:r>
      <w:r w:rsidRPr="001A4BF4">
        <w:rPr>
          <w:rFonts w:ascii="Times New Roman" w:hAnsi="Times New Roman" w:cs="Times New Roman"/>
          <w:kern w:val="1"/>
          <w:szCs w:val="22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18">
    <w:p w:rsidR="00DC430A" w:rsidRDefault="00DC430A" w:rsidP="00C825A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EE7C51">
        <w:rPr>
          <w:rStyle w:val="a6"/>
          <w:rFonts w:ascii="Times New Roman" w:hAnsi="Times New Roman"/>
        </w:rPr>
        <w:footnoteRef/>
      </w:r>
      <w:r w:rsidRPr="00EE7C51">
        <w:rPr>
          <w:rFonts w:ascii="Times New Roman" w:hAnsi="Times New Roman"/>
        </w:rPr>
        <w:t xml:space="preserve">  </w:t>
      </w:r>
      <w:proofErr w:type="gramStart"/>
      <w:r w:rsidRPr="00EE7C51">
        <w:rPr>
          <w:rFonts w:ascii="Times New Roman" w:hAnsi="Times New Roman"/>
        </w:rPr>
        <w:t xml:space="preserve">Согласно </w:t>
      </w:r>
      <w:r>
        <w:rPr>
          <w:rFonts w:ascii="Times New Roman" w:hAnsi="Times New Roman"/>
        </w:rPr>
        <w:t>ст.16 федерального закона от 29.12.2004  № 189-Фз в</w:t>
      </w:r>
      <w:r w:rsidRPr="00EE7C51">
        <w:rPr>
          <w:rFonts w:ascii="Times New Roman" w:hAnsi="Times New Roman"/>
        </w:rPr>
        <w:t xml:space="preserve"> случае, если земельный участок, на котором расположены многоквартирный дом и иные входящие в состав такого дома</w:t>
      </w:r>
      <w:r>
        <w:rPr>
          <w:rFonts w:ascii="Times New Roman" w:hAnsi="Times New Roman"/>
          <w:sz w:val="24"/>
          <w:szCs w:val="24"/>
        </w:rPr>
        <w:t xml:space="preserve"> объекты недвижимого имущества, не сформирован до введения в действие Жилищного </w:t>
      </w:r>
      <w:hyperlink r:id="rId3" w:history="1">
        <w:r>
          <w:rPr>
            <w:rFonts w:ascii="Times New Roman" w:hAnsi="Times New Roman"/>
            <w:color w:val="0000FF"/>
            <w:sz w:val="24"/>
            <w:szCs w:val="24"/>
          </w:rPr>
          <w:t>кодекса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</w:t>
      </w:r>
      <w:proofErr w:type="gramEnd"/>
      <w:r>
        <w:rPr>
          <w:rFonts w:ascii="Times New Roman" w:hAnsi="Times New Roman"/>
          <w:sz w:val="24"/>
          <w:szCs w:val="24"/>
        </w:rPr>
        <w:t xml:space="preserve">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19">
    <w:p w:rsidR="00DC430A" w:rsidRDefault="00DC430A" w:rsidP="00C825A0">
      <w:pPr>
        <w:pStyle w:val="a3"/>
        <w:ind w:firstLine="284"/>
      </w:pPr>
      <w:r>
        <w:rPr>
          <w:rStyle w:val="a6"/>
        </w:rPr>
        <w:footnoteRef/>
      </w:r>
      <w:r>
        <w:t xml:space="preserve"> </w:t>
      </w:r>
      <w:r w:rsidRPr="00BC271D">
        <w:rPr>
          <w:rFonts w:ascii="Times New Roman" w:hAnsi="Times New Roman"/>
          <w:sz w:val="22"/>
          <w:szCs w:val="22"/>
        </w:rPr>
        <w:t xml:space="preserve">Проведение инвентаризации </w:t>
      </w:r>
      <w:r>
        <w:rPr>
          <w:rFonts w:ascii="Times New Roman" w:hAnsi="Times New Roman"/>
          <w:sz w:val="22"/>
          <w:szCs w:val="22"/>
        </w:rPr>
        <w:t xml:space="preserve">общественных </w:t>
      </w:r>
      <w:r w:rsidRPr="00BC271D">
        <w:rPr>
          <w:rFonts w:ascii="Times New Roman" w:hAnsi="Times New Roman"/>
          <w:sz w:val="22"/>
          <w:szCs w:val="22"/>
        </w:rPr>
        <w:t xml:space="preserve">территорий с учетом их физического состояния проводится в порядке, установленном </w:t>
      </w:r>
      <w:r>
        <w:rPr>
          <w:rFonts w:ascii="Times New Roman" w:hAnsi="Times New Roman"/>
          <w:sz w:val="22"/>
          <w:szCs w:val="22"/>
        </w:rPr>
        <w:t>П</w:t>
      </w:r>
      <w:r w:rsidRPr="00BC271D">
        <w:rPr>
          <w:rFonts w:ascii="Times New Roman" w:hAnsi="Times New Roman"/>
          <w:sz w:val="22"/>
          <w:szCs w:val="22"/>
        </w:rPr>
        <w:t>равительством Красноярского края</w:t>
      </w:r>
    </w:p>
  </w:footnote>
  <w:footnote w:id="20">
    <w:p w:rsidR="00DC430A" w:rsidRDefault="00DC430A" w:rsidP="00C825A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A4BF4">
        <w:rPr>
          <w:rStyle w:val="a6"/>
          <w:rFonts w:ascii="Times New Roman" w:hAnsi="Times New Roman"/>
        </w:rPr>
        <w:footnoteRef/>
      </w:r>
      <w:r w:rsidRPr="001A4B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Благоустройство </w:t>
      </w:r>
      <w:r w:rsidRPr="001A4BF4">
        <w:rPr>
          <w:rFonts w:ascii="Times New Roman" w:hAnsi="Times New Roman"/>
        </w:rPr>
        <w:t xml:space="preserve">индивидуальных жилых домов и земельных участков, предоставленных для их размещения, </w:t>
      </w:r>
      <w:r>
        <w:rPr>
          <w:rFonts w:ascii="Times New Roman" w:hAnsi="Times New Roman"/>
        </w:rPr>
        <w:t xml:space="preserve">реализуется на основании </w:t>
      </w:r>
      <w:r w:rsidRPr="001A4BF4">
        <w:rPr>
          <w:rFonts w:ascii="Times New Roman" w:hAnsi="Times New Roman"/>
        </w:rPr>
        <w:t xml:space="preserve"> заключен</w:t>
      </w:r>
      <w:r>
        <w:rPr>
          <w:rFonts w:ascii="Times New Roman" w:hAnsi="Times New Roman"/>
        </w:rPr>
        <w:t xml:space="preserve">ных соглашений </w:t>
      </w:r>
      <w:r w:rsidRPr="001A4BF4">
        <w:rPr>
          <w:rFonts w:ascii="Times New Roman" w:hAnsi="Times New Roman"/>
        </w:rPr>
        <w:t xml:space="preserve">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F41BAF">
        <w:rPr>
          <w:rFonts w:ascii="Times New Roman" w:hAnsi="Times New Roman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1A4BF4">
        <w:rPr>
          <w:rFonts w:ascii="Times New Roman" w:hAnsi="Times New Roman"/>
        </w:rPr>
        <w:t xml:space="preserve"> по результатам </w:t>
      </w:r>
      <w:r>
        <w:rPr>
          <w:rFonts w:ascii="Times New Roman" w:hAnsi="Times New Roman"/>
        </w:rPr>
        <w:t xml:space="preserve">проведенной </w:t>
      </w:r>
      <w:r w:rsidRPr="001A4BF4">
        <w:rPr>
          <w:rFonts w:ascii="Times New Roman" w:hAnsi="Times New Roman"/>
        </w:rPr>
        <w:t>инвентаризации</w:t>
      </w:r>
      <w:r>
        <w:rPr>
          <w:rFonts w:ascii="Times New Roman" w:hAnsi="Times New Roman"/>
        </w:rPr>
        <w:t>.</w:t>
      </w:r>
    </w:p>
  </w:footnote>
  <w:footnote w:id="21">
    <w:p w:rsidR="00DC430A" w:rsidRPr="00AC44AD" w:rsidRDefault="00DC430A" w:rsidP="00C825A0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AC44AD">
        <w:rPr>
          <w:rStyle w:val="a6"/>
          <w:rFonts w:ascii="Times New Roman" w:hAnsi="Times New Roman"/>
          <w:sz w:val="22"/>
          <w:szCs w:val="22"/>
        </w:rPr>
        <w:footnoteRef/>
      </w:r>
      <w:r w:rsidRPr="00AC44AD">
        <w:rPr>
          <w:rFonts w:ascii="Times New Roman" w:hAnsi="Times New Roman"/>
          <w:sz w:val="22"/>
          <w:szCs w:val="22"/>
        </w:rPr>
        <w:t xml:space="preserve"> Инвентаризация проводится в порядке, установленном Правительством края. </w:t>
      </w:r>
    </w:p>
  </w:footnote>
  <w:footnote w:id="22">
    <w:p w:rsidR="00DC430A" w:rsidRDefault="00DC430A" w:rsidP="00C825A0">
      <w:pPr>
        <w:pStyle w:val="a3"/>
      </w:pPr>
      <w:r>
        <w:rPr>
          <w:rStyle w:val="a6"/>
        </w:rPr>
        <w:footnoteRef/>
      </w:r>
      <w:r>
        <w:t xml:space="preserve"> </w:t>
      </w:r>
    </w:p>
  </w:footnote>
  <w:footnote w:id="23">
    <w:p w:rsidR="00DC430A" w:rsidRDefault="00DC430A" w:rsidP="00C825A0">
      <w:pPr>
        <w:pStyle w:val="a3"/>
      </w:pPr>
      <w:r>
        <w:rPr>
          <w:rStyle w:val="a6"/>
        </w:rPr>
        <w:footnoteRef/>
      </w:r>
      <w:r>
        <w:t xml:space="preserve"> </w:t>
      </w:r>
    </w:p>
  </w:footnote>
  <w:footnote w:id="24">
    <w:p w:rsidR="00DC430A" w:rsidRPr="00D9407F" w:rsidRDefault="00DC430A" w:rsidP="00C825A0">
      <w:pPr>
        <w:pStyle w:val="ConsPlusNormal"/>
        <w:rPr>
          <w:rFonts w:ascii="Times New Roman" w:hAnsi="Times New Roman" w:cs="Times New Roman"/>
          <w:b/>
          <w:szCs w:val="22"/>
        </w:rPr>
      </w:pPr>
      <w:r w:rsidRPr="00D9407F">
        <w:rPr>
          <w:rStyle w:val="a6"/>
          <w:rFonts w:ascii="Times New Roman" w:hAnsi="Times New Roman"/>
          <w:szCs w:val="22"/>
        </w:rPr>
        <w:footnoteRef/>
      </w:r>
      <w:r w:rsidRPr="00D9407F">
        <w:rPr>
          <w:rFonts w:ascii="Times New Roman" w:hAnsi="Times New Roman" w:cs="Times New Roman"/>
          <w:szCs w:val="22"/>
        </w:rPr>
        <w:t xml:space="preserve"> Мероприятия государственной программы  </w:t>
      </w:r>
      <w:r>
        <w:rPr>
          <w:rFonts w:ascii="Times New Roman" w:hAnsi="Times New Roman" w:cs="Times New Roman"/>
          <w:szCs w:val="22"/>
        </w:rPr>
        <w:t>«С</w:t>
      </w:r>
      <w:r w:rsidRPr="00D9407F">
        <w:rPr>
          <w:rFonts w:ascii="Times New Roman" w:hAnsi="Times New Roman" w:cs="Times New Roman"/>
          <w:szCs w:val="22"/>
        </w:rPr>
        <w:t>одействие развитию местного самоуправления</w:t>
      </w:r>
      <w:r>
        <w:rPr>
          <w:rFonts w:ascii="Times New Roman" w:hAnsi="Times New Roman" w:cs="Times New Roman"/>
          <w:szCs w:val="22"/>
        </w:rPr>
        <w:t xml:space="preserve">», утвержденной постановлением Правительства края от </w:t>
      </w:r>
      <w:r w:rsidRPr="00F81BB6">
        <w:rPr>
          <w:rFonts w:ascii="Times New Roman" w:hAnsi="Times New Roman" w:cs="Times New Roman"/>
          <w:szCs w:val="22"/>
        </w:rPr>
        <w:t>30.09.2013 № 517-п (конкурсы «Жители – за чистоту и благоустройство», «Инициатива жителей – эффективность в работе»  и т.д.).</w:t>
      </w:r>
    </w:p>
    <w:p w:rsidR="00DC430A" w:rsidRDefault="00DC430A" w:rsidP="00C825A0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C3707D"/>
    <w:multiLevelType w:val="hybridMultilevel"/>
    <w:tmpl w:val="E0CCA688"/>
    <w:lvl w:ilvl="0" w:tplc="C1B49AA2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6D4"/>
    <w:rsid w:val="000023F3"/>
    <w:rsid w:val="000055AC"/>
    <w:rsid w:val="00010638"/>
    <w:rsid w:val="00012882"/>
    <w:rsid w:val="000210A5"/>
    <w:rsid w:val="00022020"/>
    <w:rsid w:val="00023F43"/>
    <w:rsid w:val="00030FD7"/>
    <w:rsid w:val="0003315C"/>
    <w:rsid w:val="000368C1"/>
    <w:rsid w:val="0004037A"/>
    <w:rsid w:val="00045971"/>
    <w:rsid w:val="000534E9"/>
    <w:rsid w:val="00055597"/>
    <w:rsid w:val="0006190F"/>
    <w:rsid w:val="00063469"/>
    <w:rsid w:val="00071CCA"/>
    <w:rsid w:val="00071EB4"/>
    <w:rsid w:val="00077662"/>
    <w:rsid w:val="00090FAA"/>
    <w:rsid w:val="00093DEF"/>
    <w:rsid w:val="000A37A2"/>
    <w:rsid w:val="000E12DB"/>
    <w:rsid w:val="000E1967"/>
    <w:rsid w:val="000E1F6C"/>
    <w:rsid w:val="000E2642"/>
    <w:rsid w:val="000F4570"/>
    <w:rsid w:val="00110011"/>
    <w:rsid w:val="00113D77"/>
    <w:rsid w:val="001148AB"/>
    <w:rsid w:val="00117093"/>
    <w:rsid w:val="00121C1B"/>
    <w:rsid w:val="0012290C"/>
    <w:rsid w:val="001256D6"/>
    <w:rsid w:val="001343C9"/>
    <w:rsid w:val="00146379"/>
    <w:rsid w:val="00150BB7"/>
    <w:rsid w:val="0015407B"/>
    <w:rsid w:val="001557B0"/>
    <w:rsid w:val="00163788"/>
    <w:rsid w:val="00172524"/>
    <w:rsid w:val="00173584"/>
    <w:rsid w:val="001861B4"/>
    <w:rsid w:val="0018672C"/>
    <w:rsid w:val="00190633"/>
    <w:rsid w:val="0019292B"/>
    <w:rsid w:val="001A4BF4"/>
    <w:rsid w:val="001D25B2"/>
    <w:rsid w:val="001D7523"/>
    <w:rsid w:val="001D78F6"/>
    <w:rsid w:val="001E2B79"/>
    <w:rsid w:val="001F25C0"/>
    <w:rsid w:val="00204E1C"/>
    <w:rsid w:val="00205C0A"/>
    <w:rsid w:val="00217B0B"/>
    <w:rsid w:val="002336D5"/>
    <w:rsid w:val="0023742F"/>
    <w:rsid w:val="00237DEC"/>
    <w:rsid w:val="00241FDC"/>
    <w:rsid w:val="002529C4"/>
    <w:rsid w:val="00252BC4"/>
    <w:rsid w:val="00260992"/>
    <w:rsid w:val="00273012"/>
    <w:rsid w:val="0027382A"/>
    <w:rsid w:val="00274B34"/>
    <w:rsid w:val="00274ED7"/>
    <w:rsid w:val="00282A92"/>
    <w:rsid w:val="00284F18"/>
    <w:rsid w:val="002910F4"/>
    <w:rsid w:val="002939C8"/>
    <w:rsid w:val="00297DB3"/>
    <w:rsid w:val="002B1238"/>
    <w:rsid w:val="002B5D3D"/>
    <w:rsid w:val="002B6175"/>
    <w:rsid w:val="002C18BD"/>
    <w:rsid w:val="002C44A8"/>
    <w:rsid w:val="002C4667"/>
    <w:rsid w:val="002D38F7"/>
    <w:rsid w:val="002D651B"/>
    <w:rsid w:val="002E3557"/>
    <w:rsid w:val="002E6223"/>
    <w:rsid w:val="002F4862"/>
    <w:rsid w:val="002F510F"/>
    <w:rsid w:val="002F6E0C"/>
    <w:rsid w:val="00305ADB"/>
    <w:rsid w:val="0030677C"/>
    <w:rsid w:val="003200C5"/>
    <w:rsid w:val="003218A1"/>
    <w:rsid w:val="0032462F"/>
    <w:rsid w:val="00326EA2"/>
    <w:rsid w:val="003304B9"/>
    <w:rsid w:val="00330F37"/>
    <w:rsid w:val="00335126"/>
    <w:rsid w:val="003471A0"/>
    <w:rsid w:val="003510E4"/>
    <w:rsid w:val="00354924"/>
    <w:rsid w:val="003551F0"/>
    <w:rsid w:val="0035587C"/>
    <w:rsid w:val="003579E1"/>
    <w:rsid w:val="00360E2F"/>
    <w:rsid w:val="0036307D"/>
    <w:rsid w:val="00363C59"/>
    <w:rsid w:val="003643A6"/>
    <w:rsid w:val="00366F55"/>
    <w:rsid w:val="00380B35"/>
    <w:rsid w:val="003846C0"/>
    <w:rsid w:val="00391E71"/>
    <w:rsid w:val="00396090"/>
    <w:rsid w:val="00397F2A"/>
    <w:rsid w:val="003A150E"/>
    <w:rsid w:val="003A54A3"/>
    <w:rsid w:val="003B02E0"/>
    <w:rsid w:val="003B0385"/>
    <w:rsid w:val="003B3FF5"/>
    <w:rsid w:val="003B44BA"/>
    <w:rsid w:val="003B5690"/>
    <w:rsid w:val="003C66C8"/>
    <w:rsid w:val="003D1653"/>
    <w:rsid w:val="003D1EA3"/>
    <w:rsid w:val="003D2DBE"/>
    <w:rsid w:val="003D4786"/>
    <w:rsid w:val="003D6FBC"/>
    <w:rsid w:val="003D77E7"/>
    <w:rsid w:val="003E1530"/>
    <w:rsid w:val="003E3E01"/>
    <w:rsid w:val="003E4056"/>
    <w:rsid w:val="003E74ED"/>
    <w:rsid w:val="00404C81"/>
    <w:rsid w:val="00405F44"/>
    <w:rsid w:val="00406E1A"/>
    <w:rsid w:val="00407B74"/>
    <w:rsid w:val="00412220"/>
    <w:rsid w:val="0041738D"/>
    <w:rsid w:val="00424AB6"/>
    <w:rsid w:val="00426B1C"/>
    <w:rsid w:val="00431AB8"/>
    <w:rsid w:val="004335BE"/>
    <w:rsid w:val="00437242"/>
    <w:rsid w:val="00440088"/>
    <w:rsid w:val="00450D57"/>
    <w:rsid w:val="004552C7"/>
    <w:rsid w:val="00455545"/>
    <w:rsid w:val="00457288"/>
    <w:rsid w:val="004573C9"/>
    <w:rsid w:val="00461B51"/>
    <w:rsid w:val="0046256C"/>
    <w:rsid w:val="0046287B"/>
    <w:rsid w:val="00466F66"/>
    <w:rsid w:val="00471263"/>
    <w:rsid w:val="004730B1"/>
    <w:rsid w:val="0047548D"/>
    <w:rsid w:val="00486D43"/>
    <w:rsid w:val="00487593"/>
    <w:rsid w:val="00487E2A"/>
    <w:rsid w:val="004931EB"/>
    <w:rsid w:val="004A0360"/>
    <w:rsid w:val="004A1312"/>
    <w:rsid w:val="004A71A8"/>
    <w:rsid w:val="004B12AA"/>
    <w:rsid w:val="004B3817"/>
    <w:rsid w:val="004B50B1"/>
    <w:rsid w:val="004B635B"/>
    <w:rsid w:val="004C7E13"/>
    <w:rsid w:val="004E482B"/>
    <w:rsid w:val="004E6742"/>
    <w:rsid w:val="004F70A6"/>
    <w:rsid w:val="0050033C"/>
    <w:rsid w:val="0050201C"/>
    <w:rsid w:val="00503E1D"/>
    <w:rsid w:val="005117C1"/>
    <w:rsid w:val="0051183D"/>
    <w:rsid w:val="00513364"/>
    <w:rsid w:val="00521E0F"/>
    <w:rsid w:val="005231AC"/>
    <w:rsid w:val="005246CA"/>
    <w:rsid w:val="00532ABC"/>
    <w:rsid w:val="00533D4A"/>
    <w:rsid w:val="00540BB5"/>
    <w:rsid w:val="0056270C"/>
    <w:rsid w:val="00564715"/>
    <w:rsid w:val="005647D0"/>
    <w:rsid w:val="005660BC"/>
    <w:rsid w:val="00567817"/>
    <w:rsid w:val="0057706E"/>
    <w:rsid w:val="00584B85"/>
    <w:rsid w:val="00590116"/>
    <w:rsid w:val="0059080C"/>
    <w:rsid w:val="00594044"/>
    <w:rsid w:val="005A0E20"/>
    <w:rsid w:val="005B0052"/>
    <w:rsid w:val="005B22F6"/>
    <w:rsid w:val="005B623A"/>
    <w:rsid w:val="005B6904"/>
    <w:rsid w:val="005B6A6D"/>
    <w:rsid w:val="005C1689"/>
    <w:rsid w:val="005C6CCB"/>
    <w:rsid w:val="005D05AE"/>
    <w:rsid w:val="005D6811"/>
    <w:rsid w:val="005D6830"/>
    <w:rsid w:val="005D6DEF"/>
    <w:rsid w:val="005D767C"/>
    <w:rsid w:val="005E1114"/>
    <w:rsid w:val="005F187C"/>
    <w:rsid w:val="005F224C"/>
    <w:rsid w:val="0060662E"/>
    <w:rsid w:val="00614BBF"/>
    <w:rsid w:val="0063167C"/>
    <w:rsid w:val="00631D51"/>
    <w:rsid w:val="00632B93"/>
    <w:rsid w:val="006400D1"/>
    <w:rsid w:val="00651E1A"/>
    <w:rsid w:val="00651E54"/>
    <w:rsid w:val="0065778A"/>
    <w:rsid w:val="006651FB"/>
    <w:rsid w:val="00666900"/>
    <w:rsid w:val="00667460"/>
    <w:rsid w:val="006703C4"/>
    <w:rsid w:val="00670876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86D4F"/>
    <w:rsid w:val="00692398"/>
    <w:rsid w:val="00696262"/>
    <w:rsid w:val="006A0B7E"/>
    <w:rsid w:val="006A0C85"/>
    <w:rsid w:val="006A16E7"/>
    <w:rsid w:val="006A4CAA"/>
    <w:rsid w:val="006A554E"/>
    <w:rsid w:val="006B1229"/>
    <w:rsid w:val="006B19DD"/>
    <w:rsid w:val="006B1C84"/>
    <w:rsid w:val="006B323B"/>
    <w:rsid w:val="006B32E6"/>
    <w:rsid w:val="006B5B3E"/>
    <w:rsid w:val="006B6F89"/>
    <w:rsid w:val="006C5264"/>
    <w:rsid w:val="006D286E"/>
    <w:rsid w:val="006D3319"/>
    <w:rsid w:val="006E2406"/>
    <w:rsid w:val="006E389A"/>
    <w:rsid w:val="006E52C7"/>
    <w:rsid w:val="006F17DA"/>
    <w:rsid w:val="006F3E6A"/>
    <w:rsid w:val="00705090"/>
    <w:rsid w:val="00707D55"/>
    <w:rsid w:val="0071012D"/>
    <w:rsid w:val="00712483"/>
    <w:rsid w:val="007137ED"/>
    <w:rsid w:val="00715604"/>
    <w:rsid w:val="00716AE3"/>
    <w:rsid w:val="00725DF8"/>
    <w:rsid w:val="0072736A"/>
    <w:rsid w:val="00734B78"/>
    <w:rsid w:val="00737D19"/>
    <w:rsid w:val="007401A7"/>
    <w:rsid w:val="0074035C"/>
    <w:rsid w:val="00744243"/>
    <w:rsid w:val="00744C75"/>
    <w:rsid w:val="007519C0"/>
    <w:rsid w:val="00754FBA"/>
    <w:rsid w:val="00755005"/>
    <w:rsid w:val="007579D3"/>
    <w:rsid w:val="00762F24"/>
    <w:rsid w:val="00763026"/>
    <w:rsid w:val="007710E6"/>
    <w:rsid w:val="007A0232"/>
    <w:rsid w:val="007B7A40"/>
    <w:rsid w:val="007C4F14"/>
    <w:rsid w:val="007C6366"/>
    <w:rsid w:val="007D0534"/>
    <w:rsid w:val="007D2E77"/>
    <w:rsid w:val="007D44FB"/>
    <w:rsid w:val="007D4A3B"/>
    <w:rsid w:val="007F1552"/>
    <w:rsid w:val="007F4E0B"/>
    <w:rsid w:val="0080683A"/>
    <w:rsid w:val="00813E48"/>
    <w:rsid w:val="00815668"/>
    <w:rsid w:val="00815AEF"/>
    <w:rsid w:val="00815CF5"/>
    <w:rsid w:val="00825CD6"/>
    <w:rsid w:val="00827380"/>
    <w:rsid w:val="00830C2A"/>
    <w:rsid w:val="00831507"/>
    <w:rsid w:val="00835E23"/>
    <w:rsid w:val="00841D55"/>
    <w:rsid w:val="00842583"/>
    <w:rsid w:val="008525CD"/>
    <w:rsid w:val="00854CBE"/>
    <w:rsid w:val="008629FA"/>
    <w:rsid w:val="00872200"/>
    <w:rsid w:val="0087397F"/>
    <w:rsid w:val="00873E60"/>
    <w:rsid w:val="00877235"/>
    <w:rsid w:val="00887E2E"/>
    <w:rsid w:val="00890884"/>
    <w:rsid w:val="00893C1B"/>
    <w:rsid w:val="008A1330"/>
    <w:rsid w:val="008A2819"/>
    <w:rsid w:val="008A4998"/>
    <w:rsid w:val="008A4FA6"/>
    <w:rsid w:val="008B0EAB"/>
    <w:rsid w:val="008B79F5"/>
    <w:rsid w:val="008C193A"/>
    <w:rsid w:val="008C199D"/>
    <w:rsid w:val="008C32D5"/>
    <w:rsid w:val="008C528C"/>
    <w:rsid w:val="008C638B"/>
    <w:rsid w:val="008D3138"/>
    <w:rsid w:val="008F79C4"/>
    <w:rsid w:val="00900540"/>
    <w:rsid w:val="00902F21"/>
    <w:rsid w:val="00903463"/>
    <w:rsid w:val="0091314A"/>
    <w:rsid w:val="00914923"/>
    <w:rsid w:val="00931DAC"/>
    <w:rsid w:val="00936C5B"/>
    <w:rsid w:val="00940530"/>
    <w:rsid w:val="00940926"/>
    <w:rsid w:val="009409C5"/>
    <w:rsid w:val="00941D6F"/>
    <w:rsid w:val="00947994"/>
    <w:rsid w:val="00947AA2"/>
    <w:rsid w:val="00947BF5"/>
    <w:rsid w:val="00950EF5"/>
    <w:rsid w:val="00956BD2"/>
    <w:rsid w:val="00960870"/>
    <w:rsid w:val="009638C2"/>
    <w:rsid w:val="00972F3C"/>
    <w:rsid w:val="009746B8"/>
    <w:rsid w:val="00974769"/>
    <w:rsid w:val="00974D05"/>
    <w:rsid w:val="00992A27"/>
    <w:rsid w:val="00995AF6"/>
    <w:rsid w:val="009A1489"/>
    <w:rsid w:val="009A1BBE"/>
    <w:rsid w:val="009A73DD"/>
    <w:rsid w:val="009B221D"/>
    <w:rsid w:val="009B2317"/>
    <w:rsid w:val="009C063A"/>
    <w:rsid w:val="009C3A77"/>
    <w:rsid w:val="009E513D"/>
    <w:rsid w:val="009F1AEE"/>
    <w:rsid w:val="009F1C37"/>
    <w:rsid w:val="00A05021"/>
    <w:rsid w:val="00A05885"/>
    <w:rsid w:val="00A1023F"/>
    <w:rsid w:val="00A125D0"/>
    <w:rsid w:val="00A12B06"/>
    <w:rsid w:val="00A25729"/>
    <w:rsid w:val="00A31092"/>
    <w:rsid w:val="00A37BC6"/>
    <w:rsid w:val="00A37FF5"/>
    <w:rsid w:val="00A43DD7"/>
    <w:rsid w:val="00A44164"/>
    <w:rsid w:val="00A46A99"/>
    <w:rsid w:val="00A471E1"/>
    <w:rsid w:val="00A526D7"/>
    <w:rsid w:val="00A566A3"/>
    <w:rsid w:val="00A6176B"/>
    <w:rsid w:val="00A632C7"/>
    <w:rsid w:val="00A6584F"/>
    <w:rsid w:val="00A7068E"/>
    <w:rsid w:val="00A7089F"/>
    <w:rsid w:val="00A71AE8"/>
    <w:rsid w:val="00A80C87"/>
    <w:rsid w:val="00A87BE2"/>
    <w:rsid w:val="00A923C5"/>
    <w:rsid w:val="00A94157"/>
    <w:rsid w:val="00A94412"/>
    <w:rsid w:val="00A9487F"/>
    <w:rsid w:val="00AA1783"/>
    <w:rsid w:val="00AA79B7"/>
    <w:rsid w:val="00AB00A3"/>
    <w:rsid w:val="00AB226D"/>
    <w:rsid w:val="00AB375A"/>
    <w:rsid w:val="00AC192A"/>
    <w:rsid w:val="00AC44AD"/>
    <w:rsid w:val="00AC72FF"/>
    <w:rsid w:val="00AD55C8"/>
    <w:rsid w:val="00AE18DB"/>
    <w:rsid w:val="00AF256C"/>
    <w:rsid w:val="00AF2C35"/>
    <w:rsid w:val="00AF377C"/>
    <w:rsid w:val="00AF588D"/>
    <w:rsid w:val="00AF6EEB"/>
    <w:rsid w:val="00B03B1C"/>
    <w:rsid w:val="00B044AA"/>
    <w:rsid w:val="00B0520E"/>
    <w:rsid w:val="00B056B2"/>
    <w:rsid w:val="00B110E5"/>
    <w:rsid w:val="00B124F5"/>
    <w:rsid w:val="00B13933"/>
    <w:rsid w:val="00B21BA9"/>
    <w:rsid w:val="00B248F0"/>
    <w:rsid w:val="00B26584"/>
    <w:rsid w:val="00B26B48"/>
    <w:rsid w:val="00B31CBC"/>
    <w:rsid w:val="00B3273B"/>
    <w:rsid w:val="00B53128"/>
    <w:rsid w:val="00B63BDF"/>
    <w:rsid w:val="00B676F7"/>
    <w:rsid w:val="00B77A5F"/>
    <w:rsid w:val="00B81B79"/>
    <w:rsid w:val="00B81F89"/>
    <w:rsid w:val="00B83AA2"/>
    <w:rsid w:val="00B921E5"/>
    <w:rsid w:val="00B94847"/>
    <w:rsid w:val="00B97319"/>
    <w:rsid w:val="00BA3041"/>
    <w:rsid w:val="00BA5C0B"/>
    <w:rsid w:val="00BB1251"/>
    <w:rsid w:val="00BB3A8D"/>
    <w:rsid w:val="00BB4BDD"/>
    <w:rsid w:val="00BB7C31"/>
    <w:rsid w:val="00BC271D"/>
    <w:rsid w:val="00BC2CEB"/>
    <w:rsid w:val="00BC32A6"/>
    <w:rsid w:val="00BC7C97"/>
    <w:rsid w:val="00BD6819"/>
    <w:rsid w:val="00BD7FC1"/>
    <w:rsid w:val="00BE67E2"/>
    <w:rsid w:val="00BE7582"/>
    <w:rsid w:val="00BF7AB4"/>
    <w:rsid w:val="00C00244"/>
    <w:rsid w:val="00C02584"/>
    <w:rsid w:val="00C06102"/>
    <w:rsid w:val="00C067FA"/>
    <w:rsid w:val="00C07F00"/>
    <w:rsid w:val="00C10B0D"/>
    <w:rsid w:val="00C145AB"/>
    <w:rsid w:val="00C16A55"/>
    <w:rsid w:val="00C16BC0"/>
    <w:rsid w:val="00C1794D"/>
    <w:rsid w:val="00C17FE0"/>
    <w:rsid w:val="00C21033"/>
    <w:rsid w:val="00C26A2D"/>
    <w:rsid w:val="00C33F13"/>
    <w:rsid w:val="00C37C2F"/>
    <w:rsid w:val="00C405D4"/>
    <w:rsid w:val="00C40BE9"/>
    <w:rsid w:val="00C50605"/>
    <w:rsid w:val="00C51F25"/>
    <w:rsid w:val="00C5329D"/>
    <w:rsid w:val="00C56DBD"/>
    <w:rsid w:val="00C66DE3"/>
    <w:rsid w:val="00C825A0"/>
    <w:rsid w:val="00C834DD"/>
    <w:rsid w:val="00C866D4"/>
    <w:rsid w:val="00C86C37"/>
    <w:rsid w:val="00C953AC"/>
    <w:rsid w:val="00C96F7C"/>
    <w:rsid w:val="00C97924"/>
    <w:rsid w:val="00CA3599"/>
    <w:rsid w:val="00CA5FCE"/>
    <w:rsid w:val="00CB4121"/>
    <w:rsid w:val="00CB53A5"/>
    <w:rsid w:val="00CC02C5"/>
    <w:rsid w:val="00CC12EB"/>
    <w:rsid w:val="00CC1D4E"/>
    <w:rsid w:val="00CD003E"/>
    <w:rsid w:val="00CD3538"/>
    <w:rsid w:val="00CD4955"/>
    <w:rsid w:val="00CD5CBF"/>
    <w:rsid w:val="00CE1D6A"/>
    <w:rsid w:val="00CE4219"/>
    <w:rsid w:val="00CE556B"/>
    <w:rsid w:val="00CF1982"/>
    <w:rsid w:val="00CF7B7A"/>
    <w:rsid w:val="00D10508"/>
    <w:rsid w:val="00D16856"/>
    <w:rsid w:val="00D236F9"/>
    <w:rsid w:val="00D24BA2"/>
    <w:rsid w:val="00D37B14"/>
    <w:rsid w:val="00D47309"/>
    <w:rsid w:val="00D51189"/>
    <w:rsid w:val="00D51BD4"/>
    <w:rsid w:val="00D5378D"/>
    <w:rsid w:val="00D60B99"/>
    <w:rsid w:val="00D612B8"/>
    <w:rsid w:val="00D63A4A"/>
    <w:rsid w:val="00D64B23"/>
    <w:rsid w:val="00D66B10"/>
    <w:rsid w:val="00D7605D"/>
    <w:rsid w:val="00D82CB8"/>
    <w:rsid w:val="00D914B1"/>
    <w:rsid w:val="00D9407F"/>
    <w:rsid w:val="00DA23F5"/>
    <w:rsid w:val="00DA5DDA"/>
    <w:rsid w:val="00DA6996"/>
    <w:rsid w:val="00DB036F"/>
    <w:rsid w:val="00DB6C2E"/>
    <w:rsid w:val="00DC0EE1"/>
    <w:rsid w:val="00DC430A"/>
    <w:rsid w:val="00DD3C73"/>
    <w:rsid w:val="00DE286A"/>
    <w:rsid w:val="00DE2E73"/>
    <w:rsid w:val="00DE429A"/>
    <w:rsid w:val="00DE5478"/>
    <w:rsid w:val="00DE654C"/>
    <w:rsid w:val="00DE7375"/>
    <w:rsid w:val="00E00688"/>
    <w:rsid w:val="00E02230"/>
    <w:rsid w:val="00E04D89"/>
    <w:rsid w:val="00E0676D"/>
    <w:rsid w:val="00E07BE3"/>
    <w:rsid w:val="00E07FBE"/>
    <w:rsid w:val="00E14053"/>
    <w:rsid w:val="00E156F2"/>
    <w:rsid w:val="00E22FB1"/>
    <w:rsid w:val="00E42DE4"/>
    <w:rsid w:val="00E44740"/>
    <w:rsid w:val="00E452BC"/>
    <w:rsid w:val="00E46CE5"/>
    <w:rsid w:val="00E543C8"/>
    <w:rsid w:val="00E57B57"/>
    <w:rsid w:val="00E60B59"/>
    <w:rsid w:val="00E652ED"/>
    <w:rsid w:val="00E85F01"/>
    <w:rsid w:val="00E8704C"/>
    <w:rsid w:val="00E87476"/>
    <w:rsid w:val="00E8749A"/>
    <w:rsid w:val="00E8763B"/>
    <w:rsid w:val="00EA0B89"/>
    <w:rsid w:val="00EA15F0"/>
    <w:rsid w:val="00EB0275"/>
    <w:rsid w:val="00EB5A7E"/>
    <w:rsid w:val="00EC39C5"/>
    <w:rsid w:val="00EC4460"/>
    <w:rsid w:val="00ED31AB"/>
    <w:rsid w:val="00EE1EB7"/>
    <w:rsid w:val="00EE384C"/>
    <w:rsid w:val="00EE7C51"/>
    <w:rsid w:val="00EF4897"/>
    <w:rsid w:val="00F00181"/>
    <w:rsid w:val="00F1050B"/>
    <w:rsid w:val="00F10821"/>
    <w:rsid w:val="00F10937"/>
    <w:rsid w:val="00F10CC0"/>
    <w:rsid w:val="00F10DD9"/>
    <w:rsid w:val="00F14A78"/>
    <w:rsid w:val="00F16D62"/>
    <w:rsid w:val="00F17B6C"/>
    <w:rsid w:val="00F2326E"/>
    <w:rsid w:val="00F30941"/>
    <w:rsid w:val="00F33C26"/>
    <w:rsid w:val="00F34C6C"/>
    <w:rsid w:val="00F40031"/>
    <w:rsid w:val="00F4135A"/>
    <w:rsid w:val="00F4183C"/>
    <w:rsid w:val="00F41BAF"/>
    <w:rsid w:val="00F432E8"/>
    <w:rsid w:val="00F5544C"/>
    <w:rsid w:val="00F61B22"/>
    <w:rsid w:val="00F63348"/>
    <w:rsid w:val="00F64D48"/>
    <w:rsid w:val="00F675C3"/>
    <w:rsid w:val="00F73575"/>
    <w:rsid w:val="00F805A9"/>
    <w:rsid w:val="00F81BB6"/>
    <w:rsid w:val="00F82605"/>
    <w:rsid w:val="00F867F4"/>
    <w:rsid w:val="00F9170D"/>
    <w:rsid w:val="00F96D1D"/>
    <w:rsid w:val="00FA3C96"/>
    <w:rsid w:val="00FA6EE9"/>
    <w:rsid w:val="00FB1667"/>
    <w:rsid w:val="00FB4CAF"/>
    <w:rsid w:val="00FC0E8D"/>
    <w:rsid w:val="00FC31A0"/>
    <w:rsid w:val="00FE0650"/>
    <w:rsid w:val="00FE0AC9"/>
    <w:rsid w:val="00FE5839"/>
    <w:rsid w:val="00FE6775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C866D4"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C866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uiPriority w:val="99"/>
    <w:rsid w:val="00C866D4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BB3A8D"/>
    <w:pPr>
      <w:ind w:left="720"/>
      <w:contextualSpacing/>
    </w:pPr>
  </w:style>
  <w:style w:type="paragraph" w:customStyle="1" w:styleId="ConsPlusNormal">
    <w:name w:val="ConsPlusNormal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7420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532AB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5CD"/>
  </w:style>
  <w:style w:type="character" w:customStyle="1" w:styleId="ab">
    <w:name w:val="Основной текст_"/>
    <w:link w:val="1"/>
    <w:rsid w:val="002910F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2910F4"/>
    <w:pPr>
      <w:shd w:val="clear" w:color="auto" w:fill="FFFFFF"/>
      <w:spacing w:after="180" w:line="241" w:lineRule="exact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C986FF722FF4DB91B759222161D3EA81C179C93C3865E836A51092CEC0BBCE2F7D0B0C48F125B4B0E74F9338A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986FF722FF4DB91B759222161D3EA81C179C93C3761E432A41092CEC0BBCE2F37AD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7767B-F7BD-4750-BF3F-7A268958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11029</Words>
  <Characters>62869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Solianka</cp:lastModifiedBy>
  <cp:revision>66</cp:revision>
  <cp:lastPrinted>2025-03-05T02:03:00Z</cp:lastPrinted>
  <dcterms:created xsi:type="dcterms:W3CDTF">2019-10-23T01:47:00Z</dcterms:created>
  <dcterms:modified xsi:type="dcterms:W3CDTF">2025-03-21T09:55:00Z</dcterms:modified>
</cp:coreProperties>
</file>